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B" w:rsidRPr="00501ADB" w:rsidRDefault="00501ADB" w:rsidP="008D2007">
      <w:pPr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D200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-PROJEKT-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Pr="00501A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XXI</w:t>
      </w:r>
      <w:r w:rsidR="005402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501A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/……/201</w:t>
      </w:r>
      <w:r w:rsidR="005402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 czerwca 2019 r.</w:t>
      </w:r>
    </w:p>
    <w:p w:rsidR="00F406A3" w:rsidRDefault="00F406A3" w:rsidP="000E51DC">
      <w:pPr>
        <w:spacing w:before="360" w:after="24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5232DD" w:rsidRPr="00100CA2" w:rsidRDefault="005232DD" w:rsidP="000E51DC">
      <w:pPr>
        <w:spacing w:before="360" w:after="24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00CA2" w:rsidRDefault="00D727AE" w:rsidP="000E51DC">
      <w:pPr>
        <w:spacing w:before="360" w:after="240" w:line="360" w:lineRule="auto"/>
        <w:ind w:left="1276" w:hanging="1276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0CA2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przyjęcia zmian w Harmonogramie realizacji planu komunikacji dla działań przewidzianych w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w roku 201</w:t>
      </w:r>
      <w:r w:rsidR="000B203A" w:rsidRPr="00100CA2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00CA2" w:rsidRDefault="00903021" w:rsidP="000E51DC">
      <w:pPr>
        <w:spacing w:before="360" w:after="24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00CA2"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100CA2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5232DD" w:rsidRPr="00100CA2" w:rsidRDefault="005232DD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EB3AF9" w:rsidRPr="009B555E" w:rsidRDefault="00D14D35" w:rsidP="009B555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 następuje</w:t>
      </w:r>
      <w:r w:rsidRPr="00D14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968" w:rsidRPr="00EB3AF9" w:rsidRDefault="00EE30B3" w:rsidP="000E51DC">
      <w:pPr>
        <w:spacing w:before="360" w:after="240" w:line="360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t>§ 1</w:t>
      </w:r>
    </w:p>
    <w:p w:rsidR="006D1517" w:rsidRPr="00100CA2" w:rsidRDefault="00C1700A" w:rsidP="000E51DC">
      <w:pPr>
        <w:pStyle w:val="Akapitzlist"/>
        <w:spacing w:before="360"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 xml:space="preserve">Wprowadza się zmianę w harmonogramie </w:t>
      </w:r>
      <w:r w:rsidR="00D4213B" w:rsidRPr="00100CA2">
        <w:rPr>
          <w:rFonts w:asciiTheme="majorBidi" w:hAnsiTheme="majorBidi" w:cstheme="majorBidi"/>
          <w:sz w:val="24"/>
          <w:szCs w:val="24"/>
        </w:rPr>
        <w:t xml:space="preserve">realizacji planu komunikacji dla działań przewidzianych w Lokalnej Strategii Rozwoju Lokalnej Grupy Działania „Brynica to nie </w:t>
      </w:r>
      <w:r w:rsidR="00D4213B" w:rsidRPr="00100CA2">
        <w:rPr>
          <w:rFonts w:ascii="Times New Roman" w:hAnsi="Times New Roman" w:cs="Times New Roman"/>
          <w:sz w:val="24"/>
          <w:szCs w:val="24"/>
        </w:rPr>
        <w:t>granica” w roku 201</w:t>
      </w:r>
      <w:r w:rsidR="000B203A" w:rsidRPr="00100CA2">
        <w:rPr>
          <w:rFonts w:ascii="Times New Roman" w:hAnsi="Times New Roman" w:cs="Times New Roman"/>
          <w:sz w:val="24"/>
          <w:szCs w:val="24"/>
        </w:rPr>
        <w:t>8</w:t>
      </w:r>
      <w:r w:rsidR="006D1517" w:rsidRPr="00100CA2">
        <w:rPr>
          <w:rFonts w:ascii="Times New Roman" w:hAnsi="Times New Roman" w:cs="Times New Roman"/>
          <w:sz w:val="24"/>
          <w:szCs w:val="24"/>
        </w:rPr>
        <w:t>:</w:t>
      </w:r>
    </w:p>
    <w:p w:rsidR="00BD4EFC" w:rsidRDefault="00DA4174" w:rsidP="00BD4EFC">
      <w:pPr>
        <w:pStyle w:val="Teksttreci21"/>
        <w:spacing w:before="240" w:after="240" w:line="360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E565C4" w:rsidRPr="00100CA2">
        <w:rPr>
          <w:sz w:val="24"/>
          <w:szCs w:val="24"/>
        </w:rPr>
        <w:t xml:space="preserve">) </w:t>
      </w:r>
      <w:r w:rsidR="000E51DC" w:rsidRPr="00100CA2">
        <w:rPr>
          <w:sz w:val="24"/>
          <w:szCs w:val="24"/>
        </w:rPr>
        <w:tab/>
      </w:r>
      <w:r w:rsidR="00BD4EFC">
        <w:rPr>
          <w:sz w:val="24"/>
          <w:szCs w:val="24"/>
        </w:rPr>
        <w:t>Nazwa działania komunikacyjnego wskazana</w:t>
      </w:r>
      <w:r w:rsidR="004567E6" w:rsidRPr="00100CA2">
        <w:rPr>
          <w:sz w:val="24"/>
          <w:szCs w:val="24"/>
        </w:rPr>
        <w:t xml:space="preserve"> </w:t>
      </w:r>
      <w:r w:rsidR="00BD4EFC">
        <w:rPr>
          <w:sz w:val="24"/>
          <w:szCs w:val="24"/>
        </w:rPr>
        <w:t xml:space="preserve">w </w:t>
      </w:r>
      <w:r w:rsidR="004567E6" w:rsidRPr="00100CA2">
        <w:rPr>
          <w:sz w:val="24"/>
          <w:szCs w:val="24"/>
        </w:rPr>
        <w:t>nr</w:t>
      </w:r>
      <w:r w:rsidR="00EF4B2A">
        <w:rPr>
          <w:sz w:val="24"/>
          <w:szCs w:val="24"/>
        </w:rPr>
        <w:t>.</w:t>
      </w:r>
      <w:r w:rsidR="004567E6" w:rsidRPr="00100CA2">
        <w:rPr>
          <w:sz w:val="24"/>
          <w:szCs w:val="24"/>
        </w:rPr>
        <w:t xml:space="preserve"> </w:t>
      </w:r>
      <w:r w:rsidR="00BD4EFC">
        <w:rPr>
          <w:sz w:val="24"/>
          <w:szCs w:val="24"/>
        </w:rPr>
        <w:t xml:space="preserve">12 </w:t>
      </w:r>
      <w:r w:rsidR="00EF4B2A">
        <w:rPr>
          <w:sz w:val="24"/>
          <w:szCs w:val="24"/>
        </w:rPr>
        <w:t xml:space="preserve">„Informacje o ogłaszanych konkursach (dla konkursu w zakresie tematycznym: Imprezy kulturalno-rozrywkowe) </w:t>
      </w:r>
      <w:r w:rsidR="00BD4EFC">
        <w:rPr>
          <w:sz w:val="24"/>
          <w:szCs w:val="24"/>
        </w:rPr>
        <w:t xml:space="preserve">otrzymuje brzmienie: „Informacje o ogłaszanych konkursach (dla konkursu w zakresie tematycznym: Rozwój infrastruktury cyfrowej). </w:t>
      </w:r>
    </w:p>
    <w:p w:rsidR="00C1700A" w:rsidRPr="00BD4EFC" w:rsidRDefault="00C1700A" w:rsidP="00BD4EFC">
      <w:pPr>
        <w:pStyle w:val="Teksttreci21"/>
        <w:spacing w:before="240" w:after="240" w:line="360" w:lineRule="auto"/>
        <w:ind w:left="284" w:hanging="284"/>
        <w:contextualSpacing/>
        <w:jc w:val="center"/>
        <w:rPr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t>§</w:t>
      </w:r>
      <w:r w:rsidR="00EB3AF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B3AF9">
        <w:rPr>
          <w:rFonts w:asciiTheme="majorBidi" w:hAnsiTheme="majorBidi" w:cstheme="majorBidi"/>
          <w:b/>
          <w:sz w:val="24"/>
          <w:szCs w:val="24"/>
        </w:rPr>
        <w:t>2</w:t>
      </w:r>
    </w:p>
    <w:p w:rsidR="00BD4EFC" w:rsidRDefault="00C1700A" w:rsidP="00BD4EFC">
      <w:pPr>
        <w:spacing w:before="36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Zmiana została wprowadzona w harmonogramie realizacji planu komunikacji dla działań przewidzianych w Lokalnej Strategii Rozwoju Lokalnej Grupy Działania „Bry</w:t>
      </w:r>
      <w:r w:rsidR="000E51DC" w:rsidRPr="00100CA2">
        <w:rPr>
          <w:rFonts w:asciiTheme="majorBidi" w:hAnsiTheme="majorBidi" w:cstheme="majorBidi"/>
          <w:sz w:val="24"/>
          <w:szCs w:val="24"/>
        </w:rPr>
        <w:t>nica to nie granica” w roku 2018</w:t>
      </w:r>
      <w:r w:rsidRPr="00100CA2">
        <w:rPr>
          <w:rFonts w:asciiTheme="majorBidi" w:hAnsiTheme="majorBidi" w:cstheme="majorBidi"/>
          <w:sz w:val="24"/>
          <w:szCs w:val="24"/>
        </w:rPr>
        <w:t>, który stanowi załącznik do niniejszej uchwały.</w:t>
      </w:r>
    </w:p>
    <w:p w:rsidR="005232DD" w:rsidRDefault="005232DD" w:rsidP="00BD4EFC">
      <w:pPr>
        <w:spacing w:before="36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1652F" w:rsidRPr="00BD4EFC" w:rsidRDefault="00C1700A" w:rsidP="00BD4EFC">
      <w:pPr>
        <w:spacing w:before="360" w:after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lastRenderedPageBreak/>
        <w:t>§</w:t>
      </w:r>
      <w:r w:rsidR="00EB3AF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B3AF9">
        <w:rPr>
          <w:rFonts w:asciiTheme="majorBidi" w:hAnsiTheme="majorBidi" w:cstheme="majorBidi"/>
          <w:b/>
          <w:sz w:val="24"/>
          <w:szCs w:val="24"/>
        </w:rPr>
        <w:t>3</w:t>
      </w:r>
    </w:p>
    <w:p w:rsidR="00903021" w:rsidRPr="00100CA2" w:rsidRDefault="008C22CF" w:rsidP="000E51DC">
      <w:pPr>
        <w:spacing w:before="36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Uchwała wchodzi w życie z dniem podjęcia</w:t>
      </w:r>
      <w:r w:rsidR="005B5DC2" w:rsidRPr="00100CA2">
        <w:rPr>
          <w:rFonts w:asciiTheme="majorBidi" w:hAnsiTheme="majorBidi" w:cstheme="majorBidi"/>
          <w:sz w:val="24"/>
          <w:szCs w:val="24"/>
        </w:rPr>
        <w:t>.</w:t>
      </w: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D35" w:rsidRPr="00D14D35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3B7CB3" w:rsidRPr="00100CA2" w:rsidRDefault="003B7CB3" w:rsidP="00EB3AF9">
      <w:pPr>
        <w:spacing w:after="360" w:line="360" w:lineRule="auto"/>
        <w:rPr>
          <w:rFonts w:asciiTheme="majorBidi" w:hAnsiTheme="majorBidi" w:cstheme="majorBidi"/>
          <w:sz w:val="24"/>
          <w:szCs w:val="24"/>
        </w:rPr>
      </w:pPr>
    </w:p>
    <w:sectPr w:rsidR="003B7CB3" w:rsidRPr="00100CA2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7621"/>
    <w:rsid w:val="000431E0"/>
    <w:rsid w:val="00047136"/>
    <w:rsid w:val="00050643"/>
    <w:rsid w:val="00063EBF"/>
    <w:rsid w:val="00082D61"/>
    <w:rsid w:val="000A5E75"/>
    <w:rsid w:val="000B203A"/>
    <w:rsid w:val="000C5992"/>
    <w:rsid w:val="000C73A0"/>
    <w:rsid w:val="000C752D"/>
    <w:rsid w:val="000D3AEB"/>
    <w:rsid w:val="000E51DC"/>
    <w:rsid w:val="00100CA2"/>
    <w:rsid w:val="001121C1"/>
    <w:rsid w:val="00113EA5"/>
    <w:rsid w:val="00116CE3"/>
    <w:rsid w:val="00154758"/>
    <w:rsid w:val="0015569D"/>
    <w:rsid w:val="00187514"/>
    <w:rsid w:val="001A1479"/>
    <w:rsid w:val="001B2B83"/>
    <w:rsid w:val="001B6933"/>
    <w:rsid w:val="002159FB"/>
    <w:rsid w:val="00223BCC"/>
    <w:rsid w:val="0022410E"/>
    <w:rsid w:val="00242140"/>
    <w:rsid w:val="002625C7"/>
    <w:rsid w:val="00285F1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4E68"/>
    <w:rsid w:val="003B7CB3"/>
    <w:rsid w:val="003D125D"/>
    <w:rsid w:val="003E08BA"/>
    <w:rsid w:val="003E1424"/>
    <w:rsid w:val="00417EFF"/>
    <w:rsid w:val="0044434A"/>
    <w:rsid w:val="004567E6"/>
    <w:rsid w:val="00483AB3"/>
    <w:rsid w:val="00496824"/>
    <w:rsid w:val="004C5BE8"/>
    <w:rsid w:val="00501ADB"/>
    <w:rsid w:val="0051151D"/>
    <w:rsid w:val="00522EC7"/>
    <w:rsid w:val="005232DD"/>
    <w:rsid w:val="00530018"/>
    <w:rsid w:val="00540256"/>
    <w:rsid w:val="005451C5"/>
    <w:rsid w:val="0056756A"/>
    <w:rsid w:val="005757AA"/>
    <w:rsid w:val="0058524E"/>
    <w:rsid w:val="005A78E9"/>
    <w:rsid w:val="005B5DC2"/>
    <w:rsid w:val="005C04AB"/>
    <w:rsid w:val="005C5CCD"/>
    <w:rsid w:val="005E0C56"/>
    <w:rsid w:val="00623BDE"/>
    <w:rsid w:val="00660968"/>
    <w:rsid w:val="006673B6"/>
    <w:rsid w:val="00697730"/>
    <w:rsid w:val="006A7632"/>
    <w:rsid w:val="006D1517"/>
    <w:rsid w:val="00714E20"/>
    <w:rsid w:val="007358BC"/>
    <w:rsid w:val="00744B6F"/>
    <w:rsid w:val="00755EB1"/>
    <w:rsid w:val="007D1877"/>
    <w:rsid w:val="007D47BA"/>
    <w:rsid w:val="007F2499"/>
    <w:rsid w:val="00815D7D"/>
    <w:rsid w:val="0081652F"/>
    <w:rsid w:val="00817381"/>
    <w:rsid w:val="00823D19"/>
    <w:rsid w:val="008727F8"/>
    <w:rsid w:val="008938BA"/>
    <w:rsid w:val="008B626C"/>
    <w:rsid w:val="008C22CF"/>
    <w:rsid w:val="008C6F5C"/>
    <w:rsid w:val="008D2007"/>
    <w:rsid w:val="008D660C"/>
    <w:rsid w:val="008E1157"/>
    <w:rsid w:val="008E7D2D"/>
    <w:rsid w:val="00903021"/>
    <w:rsid w:val="00967495"/>
    <w:rsid w:val="009736F7"/>
    <w:rsid w:val="0099343B"/>
    <w:rsid w:val="00996C13"/>
    <w:rsid w:val="009A61AB"/>
    <w:rsid w:val="009B555E"/>
    <w:rsid w:val="009C3344"/>
    <w:rsid w:val="00A06A8C"/>
    <w:rsid w:val="00A11902"/>
    <w:rsid w:val="00A13F55"/>
    <w:rsid w:val="00A67D51"/>
    <w:rsid w:val="00A70539"/>
    <w:rsid w:val="00A8524B"/>
    <w:rsid w:val="00AA1003"/>
    <w:rsid w:val="00AB4614"/>
    <w:rsid w:val="00AE40B3"/>
    <w:rsid w:val="00B07453"/>
    <w:rsid w:val="00B16D6A"/>
    <w:rsid w:val="00B36AE1"/>
    <w:rsid w:val="00B43443"/>
    <w:rsid w:val="00B56868"/>
    <w:rsid w:val="00B568A6"/>
    <w:rsid w:val="00B67F83"/>
    <w:rsid w:val="00B76E38"/>
    <w:rsid w:val="00B86835"/>
    <w:rsid w:val="00BD4EFC"/>
    <w:rsid w:val="00BE57DB"/>
    <w:rsid w:val="00BF5D9F"/>
    <w:rsid w:val="00C04F68"/>
    <w:rsid w:val="00C14F37"/>
    <w:rsid w:val="00C1700A"/>
    <w:rsid w:val="00C47519"/>
    <w:rsid w:val="00C63C6F"/>
    <w:rsid w:val="00C71378"/>
    <w:rsid w:val="00CD2663"/>
    <w:rsid w:val="00CD2DDB"/>
    <w:rsid w:val="00D015F5"/>
    <w:rsid w:val="00D06F41"/>
    <w:rsid w:val="00D13AF8"/>
    <w:rsid w:val="00D14D35"/>
    <w:rsid w:val="00D177F7"/>
    <w:rsid w:val="00D25C56"/>
    <w:rsid w:val="00D41625"/>
    <w:rsid w:val="00D4213B"/>
    <w:rsid w:val="00D548C8"/>
    <w:rsid w:val="00D727AE"/>
    <w:rsid w:val="00D8482F"/>
    <w:rsid w:val="00D9207D"/>
    <w:rsid w:val="00D92A81"/>
    <w:rsid w:val="00D948CD"/>
    <w:rsid w:val="00DA4174"/>
    <w:rsid w:val="00DA5442"/>
    <w:rsid w:val="00DA7C24"/>
    <w:rsid w:val="00DE46B1"/>
    <w:rsid w:val="00E01E04"/>
    <w:rsid w:val="00E27723"/>
    <w:rsid w:val="00E325E9"/>
    <w:rsid w:val="00E405C2"/>
    <w:rsid w:val="00E53329"/>
    <w:rsid w:val="00E565C4"/>
    <w:rsid w:val="00E81DC7"/>
    <w:rsid w:val="00E84312"/>
    <w:rsid w:val="00E9467C"/>
    <w:rsid w:val="00EA2B6F"/>
    <w:rsid w:val="00EB3AF9"/>
    <w:rsid w:val="00EC2EBC"/>
    <w:rsid w:val="00ED2A28"/>
    <w:rsid w:val="00EE30B3"/>
    <w:rsid w:val="00EE429C"/>
    <w:rsid w:val="00EF4B2A"/>
    <w:rsid w:val="00F21830"/>
    <w:rsid w:val="00F35B56"/>
    <w:rsid w:val="00F406A3"/>
    <w:rsid w:val="00F60A04"/>
    <w:rsid w:val="00F90BF4"/>
    <w:rsid w:val="00F97A0D"/>
    <w:rsid w:val="00FA55AD"/>
    <w:rsid w:val="00FA70D0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A5ED-0296-4DA5-A73D-210AE735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2018-07-11T10:37:00Z</cp:lastPrinted>
  <dcterms:created xsi:type="dcterms:W3CDTF">2019-06-05T12:39:00Z</dcterms:created>
  <dcterms:modified xsi:type="dcterms:W3CDTF">2019-06-05T12:39:00Z</dcterms:modified>
</cp:coreProperties>
</file>