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79EF7" w14:textId="77777777" w:rsidR="0027060B" w:rsidRDefault="0027060B" w:rsidP="0027060B">
      <w:pPr>
        <w:ind w:left="4248"/>
        <w:jc w:val="right"/>
        <w:rPr>
          <w:rFonts w:ascii="Tahoma" w:hAnsi="Tahoma" w:cs="Tahoma"/>
          <w:color w:val="FF0000"/>
          <w:sz w:val="22"/>
          <w:szCs w:val="22"/>
        </w:rPr>
      </w:pPr>
      <w:r w:rsidRPr="0027060B">
        <w:rPr>
          <w:rFonts w:ascii="Tahoma" w:hAnsi="Tahoma" w:cs="Tahoma"/>
          <w:b/>
          <w:color w:val="FF0000"/>
          <w:sz w:val="22"/>
          <w:szCs w:val="22"/>
        </w:rPr>
        <w:t>PROJEKT</w:t>
      </w:r>
      <w:r>
        <w:rPr>
          <w:color w:val="FF0000"/>
          <w:sz w:val="22"/>
          <w:szCs w:val="22"/>
        </w:rPr>
        <w:t xml:space="preserve"> </w:t>
      </w:r>
      <w:r w:rsidR="00DD00A0" w:rsidRPr="0027060B">
        <w:rPr>
          <w:rFonts w:ascii="Tahoma" w:hAnsi="Tahoma" w:cs="Tahoma"/>
          <w:color w:val="FF0000"/>
          <w:sz w:val="22"/>
          <w:szCs w:val="22"/>
        </w:rPr>
        <w:t>Załącznik</w:t>
      </w:r>
      <w:r w:rsidR="00F04B99" w:rsidRPr="0027060B">
        <w:rPr>
          <w:rFonts w:ascii="Tahoma" w:hAnsi="Tahoma" w:cs="Tahoma"/>
          <w:color w:val="FF0000"/>
          <w:sz w:val="22"/>
          <w:szCs w:val="22"/>
        </w:rPr>
        <w:t>a</w:t>
      </w:r>
      <w:r w:rsidR="00DD00A0" w:rsidRPr="0027060B">
        <w:rPr>
          <w:rFonts w:ascii="Tahoma" w:hAnsi="Tahoma" w:cs="Tahoma"/>
          <w:color w:val="FF0000"/>
          <w:sz w:val="22"/>
          <w:szCs w:val="22"/>
        </w:rPr>
        <w:t xml:space="preserve"> </w:t>
      </w:r>
    </w:p>
    <w:p w14:paraId="5269E689" w14:textId="502A551A" w:rsidR="009F1A4B" w:rsidRPr="0027060B" w:rsidRDefault="00DD00A0" w:rsidP="0027060B">
      <w:pPr>
        <w:ind w:left="4248"/>
        <w:jc w:val="right"/>
        <w:rPr>
          <w:rFonts w:ascii="Tahoma" w:hAnsi="Tahoma" w:cs="Tahoma"/>
          <w:sz w:val="22"/>
          <w:szCs w:val="22"/>
        </w:rPr>
      </w:pPr>
      <w:r w:rsidRPr="0027060B">
        <w:rPr>
          <w:rFonts w:ascii="Tahoma" w:hAnsi="Tahoma" w:cs="Tahoma"/>
          <w:color w:val="FF0000"/>
          <w:sz w:val="22"/>
          <w:szCs w:val="22"/>
        </w:rPr>
        <w:t>do U</w:t>
      </w:r>
      <w:r w:rsidR="00B07C3C" w:rsidRPr="0027060B">
        <w:rPr>
          <w:rFonts w:ascii="Tahoma" w:hAnsi="Tahoma" w:cs="Tahoma"/>
          <w:color w:val="FF0000"/>
          <w:sz w:val="22"/>
          <w:szCs w:val="22"/>
        </w:rPr>
        <w:t xml:space="preserve">chwały </w:t>
      </w:r>
      <w:r w:rsidR="00F12F56" w:rsidRPr="0027060B">
        <w:rPr>
          <w:rFonts w:ascii="Tahoma" w:hAnsi="Tahoma" w:cs="Tahoma"/>
          <w:color w:val="FF0000"/>
          <w:sz w:val="22"/>
          <w:szCs w:val="22"/>
        </w:rPr>
        <w:t xml:space="preserve">Nr  </w:t>
      </w:r>
      <w:r w:rsidR="006F7F31" w:rsidRPr="0027060B">
        <w:rPr>
          <w:rFonts w:ascii="Tahoma" w:hAnsi="Tahoma" w:cs="Tahoma"/>
          <w:color w:val="FF0000"/>
          <w:sz w:val="22"/>
          <w:szCs w:val="22"/>
        </w:rPr>
        <w:t>X</w:t>
      </w:r>
      <w:r w:rsidR="005A7CC7" w:rsidRPr="0027060B">
        <w:rPr>
          <w:rFonts w:ascii="Tahoma" w:hAnsi="Tahoma" w:cs="Tahoma"/>
          <w:color w:val="FF0000"/>
          <w:sz w:val="22"/>
          <w:szCs w:val="22"/>
        </w:rPr>
        <w:t>XXII</w:t>
      </w:r>
      <w:r w:rsidR="00F12F56" w:rsidRPr="0027060B">
        <w:rPr>
          <w:rFonts w:ascii="Tahoma" w:hAnsi="Tahoma" w:cs="Tahoma"/>
          <w:color w:val="FF0000"/>
          <w:sz w:val="22"/>
          <w:szCs w:val="22"/>
        </w:rPr>
        <w:t>/</w:t>
      </w:r>
      <w:r w:rsidR="005A7CC7" w:rsidRPr="0027060B">
        <w:rPr>
          <w:rFonts w:ascii="Tahoma" w:hAnsi="Tahoma" w:cs="Tahoma"/>
          <w:color w:val="FF0000"/>
          <w:sz w:val="22"/>
          <w:szCs w:val="22"/>
        </w:rPr>
        <w:t>…</w:t>
      </w:r>
      <w:r w:rsidR="00F12F56" w:rsidRPr="0027060B">
        <w:rPr>
          <w:rFonts w:ascii="Tahoma" w:hAnsi="Tahoma" w:cs="Tahoma"/>
          <w:color w:val="FF0000"/>
          <w:sz w:val="22"/>
          <w:szCs w:val="22"/>
        </w:rPr>
        <w:t>/20</w:t>
      </w:r>
      <w:r w:rsidR="005A7CC7" w:rsidRPr="0027060B">
        <w:rPr>
          <w:rFonts w:ascii="Tahoma" w:hAnsi="Tahoma" w:cs="Tahoma"/>
          <w:color w:val="FF0000"/>
          <w:sz w:val="22"/>
          <w:szCs w:val="22"/>
        </w:rPr>
        <w:t>23</w:t>
      </w:r>
      <w:r w:rsidRPr="0027060B">
        <w:rPr>
          <w:rFonts w:ascii="Tahoma" w:hAnsi="Tahoma" w:cs="Tahoma"/>
          <w:color w:val="FF0000"/>
          <w:sz w:val="22"/>
          <w:szCs w:val="22"/>
        </w:rPr>
        <w:t xml:space="preserve"> </w:t>
      </w:r>
      <w:r w:rsidR="00B07C3C" w:rsidRPr="0027060B">
        <w:rPr>
          <w:rFonts w:ascii="Tahoma" w:hAnsi="Tahoma" w:cs="Tahoma"/>
          <w:sz w:val="22"/>
          <w:szCs w:val="22"/>
        </w:rPr>
        <w:t xml:space="preserve">Walnego </w:t>
      </w:r>
    </w:p>
    <w:p w14:paraId="43BDFA06" w14:textId="77777777" w:rsidR="009F1A4B" w:rsidRPr="0027060B" w:rsidRDefault="00B07C3C" w:rsidP="0027060B">
      <w:pPr>
        <w:ind w:left="4248"/>
        <w:jc w:val="right"/>
        <w:rPr>
          <w:rFonts w:ascii="Tahoma" w:hAnsi="Tahoma" w:cs="Tahoma"/>
          <w:sz w:val="22"/>
          <w:szCs w:val="22"/>
        </w:rPr>
      </w:pPr>
      <w:r w:rsidRPr="0027060B">
        <w:rPr>
          <w:rFonts w:ascii="Tahoma" w:hAnsi="Tahoma" w:cs="Tahoma"/>
          <w:sz w:val="22"/>
          <w:szCs w:val="22"/>
        </w:rPr>
        <w:t xml:space="preserve">Zebrania Członków </w:t>
      </w:r>
      <w:r w:rsidR="00830947" w:rsidRPr="0027060B">
        <w:rPr>
          <w:rFonts w:ascii="Tahoma" w:hAnsi="Tahoma" w:cs="Tahoma"/>
          <w:sz w:val="22"/>
          <w:szCs w:val="22"/>
        </w:rPr>
        <w:t>Lokalnej Grupy</w:t>
      </w:r>
      <w:r w:rsidRPr="0027060B">
        <w:rPr>
          <w:rFonts w:ascii="Tahoma" w:hAnsi="Tahoma" w:cs="Tahoma"/>
          <w:sz w:val="22"/>
          <w:szCs w:val="22"/>
        </w:rPr>
        <w:t xml:space="preserve"> Działania</w:t>
      </w:r>
    </w:p>
    <w:p w14:paraId="6A2D935D" w14:textId="030FAB74" w:rsidR="00B07C3C" w:rsidRPr="0027060B" w:rsidRDefault="00B07C3C" w:rsidP="009F1A4B">
      <w:pPr>
        <w:ind w:left="4248"/>
        <w:jc w:val="right"/>
        <w:rPr>
          <w:rFonts w:ascii="Tahoma" w:hAnsi="Tahoma" w:cs="Tahoma"/>
          <w:sz w:val="22"/>
          <w:szCs w:val="22"/>
        </w:rPr>
      </w:pPr>
      <w:r w:rsidRPr="0027060B">
        <w:rPr>
          <w:rFonts w:ascii="Tahoma" w:hAnsi="Tahoma" w:cs="Tahoma"/>
          <w:sz w:val="22"/>
          <w:szCs w:val="22"/>
        </w:rPr>
        <w:t xml:space="preserve"> „Brynica to nie granica”</w:t>
      </w:r>
      <w:r w:rsidR="00BF472F" w:rsidRPr="0027060B">
        <w:rPr>
          <w:rFonts w:ascii="Tahoma" w:hAnsi="Tahoma" w:cs="Tahoma"/>
          <w:sz w:val="22"/>
          <w:szCs w:val="22"/>
        </w:rPr>
        <w:t xml:space="preserve"> </w:t>
      </w:r>
      <w:r w:rsidRPr="0027060B">
        <w:rPr>
          <w:rFonts w:ascii="Tahoma" w:hAnsi="Tahoma" w:cs="Tahoma"/>
          <w:sz w:val="22"/>
          <w:szCs w:val="22"/>
        </w:rPr>
        <w:t>z</w:t>
      </w:r>
      <w:r w:rsidR="00F12F56" w:rsidRPr="0027060B">
        <w:rPr>
          <w:rFonts w:ascii="Tahoma" w:hAnsi="Tahoma" w:cs="Tahoma"/>
          <w:sz w:val="22"/>
          <w:szCs w:val="22"/>
        </w:rPr>
        <w:t xml:space="preserve"> dnia </w:t>
      </w:r>
      <w:r w:rsidR="005A7CC7" w:rsidRPr="0027060B">
        <w:rPr>
          <w:rFonts w:ascii="Tahoma" w:hAnsi="Tahoma" w:cs="Tahoma"/>
          <w:sz w:val="22"/>
          <w:szCs w:val="22"/>
        </w:rPr>
        <w:t>30</w:t>
      </w:r>
      <w:r w:rsidR="00F12F56" w:rsidRPr="0027060B">
        <w:rPr>
          <w:rFonts w:ascii="Tahoma" w:hAnsi="Tahoma" w:cs="Tahoma"/>
          <w:sz w:val="22"/>
          <w:szCs w:val="22"/>
        </w:rPr>
        <w:t xml:space="preserve"> </w:t>
      </w:r>
      <w:r w:rsidR="001D19F5" w:rsidRPr="0027060B">
        <w:rPr>
          <w:rFonts w:ascii="Tahoma" w:hAnsi="Tahoma" w:cs="Tahoma"/>
          <w:sz w:val="22"/>
          <w:szCs w:val="22"/>
        </w:rPr>
        <w:t>maja</w:t>
      </w:r>
      <w:r w:rsidR="00BF472F" w:rsidRPr="0027060B">
        <w:rPr>
          <w:rFonts w:ascii="Tahoma" w:hAnsi="Tahoma" w:cs="Tahoma"/>
          <w:sz w:val="22"/>
          <w:szCs w:val="22"/>
        </w:rPr>
        <w:t xml:space="preserve"> 20</w:t>
      </w:r>
      <w:r w:rsidR="005A7CC7" w:rsidRPr="0027060B">
        <w:rPr>
          <w:rFonts w:ascii="Tahoma" w:hAnsi="Tahoma" w:cs="Tahoma"/>
          <w:sz w:val="22"/>
          <w:szCs w:val="22"/>
        </w:rPr>
        <w:t>23</w:t>
      </w:r>
      <w:r w:rsidR="002B1D05" w:rsidRPr="0027060B">
        <w:rPr>
          <w:rFonts w:ascii="Tahoma" w:hAnsi="Tahoma" w:cs="Tahoma"/>
          <w:sz w:val="22"/>
          <w:szCs w:val="22"/>
        </w:rPr>
        <w:t xml:space="preserve"> </w:t>
      </w:r>
      <w:r w:rsidR="000323A6" w:rsidRPr="0027060B">
        <w:rPr>
          <w:rFonts w:ascii="Tahoma" w:hAnsi="Tahoma" w:cs="Tahoma"/>
          <w:sz w:val="22"/>
          <w:szCs w:val="22"/>
        </w:rPr>
        <w:t>r.</w:t>
      </w:r>
    </w:p>
    <w:p w14:paraId="717B5928" w14:textId="77777777" w:rsidR="00B07C3C" w:rsidRPr="00105637" w:rsidRDefault="00B07C3C" w:rsidP="00B07C3C">
      <w:pPr>
        <w:tabs>
          <w:tab w:val="left" w:pos="469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41855D5" w14:textId="77777777" w:rsidR="009F1A4B" w:rsidRDefault="009F1A4B" w:rsidP="00B756A1">
      <w:pPr>
        <w:tabs>
          <w:tab w:val="left" w:pos="4690"/>
        </w:tabs>
        <w:autoSpaceDE w:val="0"/>
        <w:autoSpaceDN w:val="0"/>
        <w:adjustRightInd w:val="0"/>
        <w:jc w:val="center"/>
      </w:pPr>
    </w:p>
    <w:p w14:paraId="54A1A16C" w14:textId="77777777" w:rsidR="00D471F6" w:rsidRPr="006D2567" w:rsidRDefault="009A3631" w:rsidP="00B756A1">
      <w:pPr>
        <w:tabs>
          <w:tab w:val="left" w:pos="4690"/>
        </w:tabs>
        <w:autoSpaceDE w:val="0"/>
        <w:autoSpaceDN w:val="0"/>
        <w:adjustRightInd w:val="0"/>
        <w:jc w:val="center"/>
      </w:pPr>
      <w:r w:rsidRPr="006D2567">
        <w:t xml:space="preserve">STATUT </w:t>
      </w:r>
    </w:p>
    <w:p w14:paraId="57BA8C4B" w14:textId="77777777" w:rsidR="00D471F6" w:rsidRDefault="00D471F6" w:rsidP="00B756A1">
      <w:pPr>
        <w:autoSpaceDE w:val="0"/>
        <w:autoSpaceDN w:val="0"/>
        <w:adjustRightInd w:val="0"/>
        <w:jc w:val="center"/>
        <w:rPr>
          <w:b/>
        </w:rPr>
      </w:pPr>
      <w:r w:rsidRPr="006D2567">
        <w:rPr>
          <w:b/>
        </w:rPr>
        <w:t>LOKALN</w:t>
      </w:r>
      <w:r w:rsidR="00830947" w:rsidRPr="006D2567">
        <w:rPr>
          <w:b/>
        </w:rPr>
        <w:t>EJ</w:t>
      </w:r>
      <w:r w:rsidRPr="006D2567">
        <w:rPr>
          <w:b/>
        </w:rPr>
        <w:t xml:space="preserve"> GRUP</w:t>
      </w:r>
      <w:r w:rsidR="00830947" w:rsidRPr="006D2567">
        <w:rPr>
          <w:b/>
        </w:rPr>
        <w:t>Y</w:t>
      </w:r>
      <w:r w:rsidRPr="006D2567">
        <w:rPr>
          <w:b/>
        </w:rPr>
        <w:t xml:space="preserve"> DZIAŁANIA </w:t>
      </w:r>
      <w:r w:rsidRPr="006D2567">
        <w:rPr>
          <w:b/>
        </w:rPr>
        <w:br/>
        <w:t>„BRYNICA TO NIE GRANICA”</w:t>
      </w:r>
    </w:p>
    <w:p w14:paraId="2AA4EDD7" w14:textId="77777777" w:rsidR="00D471F6" w:rsidRPr="006D2567" w:rsidRDefault="00D471F6" w:rsidP="00B07C3C">
      <w:pPr>
        <w:autoSpaceDE w:val="0"/>
        <w:autoSpaceDN w:val="0"/>
        <w:adjustRightInd w:val="0"/>
        <w:rPr>
          <w:b/>
        </w:rPr>
      </w:pPr>
    </w:p>
    <w:p w14:paraId="14452DB8" w14:textId="77777777" w:rsidR="00D471F6" w:rsidRPr="006D2567" w:rsidRDefault="00D471F6" w:rsidP="00B07C3C">
      <w:pPr>
        <w:autoSpaceDE w:val="0"/>
        <w:autoSpaceDN w:val="0"/>
        <w:adjustRightInd w:val="0"/>
        <w:jc w:val="center"/>
        <w:rPr>
          <w:b/>
        </w:rPr>
      </w:pPr>
      <w:r w:rsidRPr="006D2567">
        <w:rPr>
          <w:b/>
        </w:rPr>
        <w:t>Rozdział I</w:t>
      </w:r>
    </w:p>
    <w:p w14:paraId="3CF7B2CD" w14:textId="77777777" w:rsidR="00D471F6" w:rsidRPr="006D2567" w:rsidRDefault="00D471F6" w:rsidP="00B07C3C">
      <w:pPr>
        <w:autoSpaceDE w:val="0"/>
        <w:autoSpaceDN w:val="0"/>
        <w:adjustRightInd w:val="0"/>
        <w:jc w:val="center"/>
        <w:rPr>
          <w:b/>
        </w:rPr>
      </w:pPr>
      <w:r w:rsidRPr="006D2567">
        <w:rPr>
          <w:b/>
        </w:rPr>
        <w:t>Postanowienia ogólne</w:t>
      </w:r>
    </w:p>
    <w:p w14:paraId="05933CD7" w14:textId="77777777" w:rsidR="00B07C3C" w:rsidRPr="006D2567" w:rsidRDefault="00B07C3C" w:rsidP="00B07C3C">
      <w:pPr>
        <w:autoSpaceDE w:val="0"/>
        <w:autoSpaceDN w:val="0"/>
        <w:adjustRightInd w:val="0"/>
        <w:jc w:val="both"/>
        <w:rPr>
          <w:b/>
        </w:rPr>
      </w:pPr>
    </w:p>
    <w:p w14:paraId="7C91B9D3" w14:textId="77777777" w:rsidR="00D471F6" w:rsidRPr="00DB6015" w:rsidRDefault="00D471F6" w:rsidP="00B07C3C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6D2567">
        <w:rPr>
          <w:b/>
        </w:rPr>
        <w:t>§ 1.</w:t>
      </w:r>
    </w:p>
    <w:p w14:paraId="7D92DCEB" w14:textId="77777777" w:rsidR="00D471F6" w:rsidRPr="009E7C23" w:rsidRDefault="00DB6015" w:rsidP="000B4BE1">
      <w:pPr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</w:pPr>
      <w:r w:rsidRPr="009E7C23">
        <w:t>Stowarzyszenie o nazwie Lokalna Grupa Działania „Brynica to nie granica”, zwane dalej LGD, jest dobrowolnym, samorządnym, trwałym zrzeszeniem o celach niezarobkowych, działającym na rzecz rozwoju obszarów wiejskich następujących gmin: Mierzęcice, Ożarowice, Woźniki, Bobrowniki, Siewierz, Psary i Świerklaniec</w:t>
      </w:r>
      <w:r w:rsidR="00587CA3" w:rsidRPr="009E7C23">
        <w:t>.</w:t>
      </w:r>
    </w:p>
    <w:p w14:paraId="06321A96" w14:textId="77777777" w:rsidR="00D471F6" w:rsidRPr="009E7C23" w:rsidRDefault="00D471F6" w:rsidP="000B4BE1">
      <w:pPr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</w:pPr>
      <w:r w:rsidRPr="009E7C23">
        <w:t>LGD może stosować skró</w:t>
      </w:r>
      <w:r w:rsidR="00D53246" w:rsidRPr="009E7C23">
        <w:t>coną nazwę „LGD Brynica to nie g</w:t>
      </w:r>
      <w:r w:rsidRPr="009E7C23">
        <w:t>ranica”</w:t>
      </w:r>
      <w:r w:rsidR="005111FA" w:rsidRPr="009E7C23">
        <w:t>.</w:t>
      </w:r>
    </w:p>
    <w:p w14:paraId="4B329FAB" w14:textId="77777777" w:rsidR="00D471F6" w:rsidRPr="009E7C23" w:rsidRDefault="00D471F6" w:rsidP="000B4BE1">
      <w:pPr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</w:pPr>
      <w:r w:rsidRPr="009E7C23">
        <w:t>Terenem działania LGD jest terytorium Rzeczpospolitej Polskiej i Unii Europejskiej.</w:t>
      </w:r>
    </w:p>
    <w:p w14:paraId="70243F48" w14:textId="77777777" w:rsidR="00B07C3C" w:rsidRPr="009E7C23" w:rsidRDefault="00D471F6" w:rsidP="00B07C3C">
      <w:pPr>
        <w:autoSpaceDE w:val="0"/>
        <w:autoSpaceDN w:val="0"/>
        <w:adjustRightInd w:val="0"/>
        <w:jc w:val="both"/>
      </w:pPr>
      <w:r w:rsidRPr="009E7C23">
        <w:t xml:space="preserve"> </w:t>
      </w:r>
    </w:p>
    <w:p w14:paraId="399C9708" w14:textId="77777777" w:rsidR="00D471F6" w:rsidRPr="009E7C23" w:rsidRDefault="00D471F6" w:rsidP="00B07C3C">
      <w:pPr>
        <w:autoSpaceDE w:val="0"/>
        <w:autoSpaceDN w:val="0"/>
        <w:adjustRightInd w:val="0"/>
        <w:jc w:val="center"/>
        <w:rPr>
          <w:b/>
        </w:rPr>
      </w:pPr>
      <w:r w:rsidRPr="009E7C23">
        <w:rPr>
          <w:b/>
        </w:rPr>
        <w:t>§ 2.</w:t>
      </w:r>
    </w:p>
    <w:p w14:paraId="475ADAB5" w14:textId="77777777" w:rsidR="00D471F6" w:rsidRPr="009E7C23" w:rsidRDefault="00D471F6" w:rsidP="000B4BE1">
      <w:pPr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</w:pPr>
      <w:r w:rsidRPr="009E7C23">
        <w:t xml:space="preserve">Podstawowym celem działania </w:t>
      </w:r>
      <w:r w:rsidR="00DB6015" w:rsidRPr="009E7C23">
        <w:t>LGD</w:t>
      </w:r>
      <w:r w:rsidRPr="009E7C23">
        <w:t xml:space="preserve"> jest poprawa jakości życia na  obszarach wiejskich określonych w § 1 ust.1 ze szczególnym uwzględnieniem: zasobów historyczno-kulturowych</w:t>
      </w:r>
      <w:r w:rsidR="005111FA" w:rsidRPr="009E7C23">
        <w:t>,</w:t>
      </w:r>
      <w:r w:rsidRPr="009E7C23">
        <w:t xml:space="preserve"> zastosowania nowych technologii oraz popularyzacji produktów lokalnych.</w:t>
      </w:r>
    </w:p>
    <w:p w14:paraId="03853291" w14:textId="77777777" w:rsidR="00D471F6" w:rsidRPr="009E7C23" w:rsidRDefault="00D471F6" w:rsidP="00B07C3C">
      <w:pPr>
        <w:autoSpaceDE w:val="0"/>
        <w:autoSpaceDN w:val="0"/>
        <w:adjustRightInd w:val="0"/>
        <w:jc w:val="both"/>
      </w:pPr>
      <w:r w:rsidRPr="009E7C23">
        <w:t>2. Realizacja celu o którym mowa w ust.1 następować będzie poprzez :</w:t>
      </w:r>
    </w:p>
    <w:p w14:paraId="27F18BDD" w14:textId="77777777" w:rsidR="00BF472F" w:rsidRPr="009E7C23" w:rsidRDefault="00622B9C" w:rsidP="000B4BE1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9E7C23">
        <w:t xml:space="preserve">realizację i wspieranie działań na rzecz wdrażania Lokalnej Strategii Rozwoju </w:t>
      </w:r>
      <w:r w:rsidR="00C928AC" w:rsidRPr="009E7C23">
        <w:t>(LSR)</w:t>
      </w:r>
      <w:r w:rsidR="00BF472F" w:rsidRPr="009E7C23">
        <w:t>,</w:t>
      </w:r>
    </w:p>
    <w:p w14:paraId="788F770C" w14:textId="77777777" w:rsidR="00D471F6" w:rsidRPr="009E7C23" w:rsidRDefault="00622B9C" w:rsidP="000B4BE1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9E7C23">
        <w:t>działalność wspomagającą rozwój wspólnot i społeczności lokalnych</w:t>
      </w:r>
      <w:r w:rsidR="00D471F6" w:rsidRPr="009E7C23">
        <w:t>,</w:t>
      </w:r>
    </w:p>
    <w:p w14:paraId="32D6F86D" w14:textId="77777777" w:rsidR="00D471F6" w:rsidRPr="009E7C23" w:rsidRDefault="00D471F6" w:rsidP="000B4BE1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9E7C23">
        <w:t xml:space="preserve">promocję obszarów wiejskich, </w:t>
      </w:r>
    </w:p>
    <w:p w14:paraId="7C054B2E" w14:textId="77777777" w:rsidR="00D471F6" w:rsidRPr="009E7C23" w:rsidRDefault="00D471F6" w:rsidP="000B4BE1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9E7C23">
        <w:t xml:space="preserve">mobilizowanie ludności do wzięcia aktywnego udziału w procesie rozwoju obszarów wiejskich, </w:t>
      </w:r>
    </w:p>
    <w:p w14:paraId="72221EE4" w14:textId="77777777" w:rsidR="00D471F6" w:rsidRPr="009E7C23" w:rsidRDefault="00D471F6" w:rsidP="000B4BE1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9E7C23">
        <w:t>upowszechnianie i wymianę informacji o inicjatywach związanych z aktywizacją ludności na obszarach wiejsk</w:t>
      </w:r>
      <w:r w:rsidR="00622B9C" w:rsidRPr="009E7C23">
        <w:t xml:space="preserve">ich, </w:t>
      </w:r>
    </w:p>
    <w:p w14:paraId="22080259" w14:textId="77777777" w:rsidR="00622B9C" w:rsidRPr="00F04B99" w:rsidRDefault="00622B9C" w:rsidP="000B4BE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trike/>
          <w:color w:val="FF0000"/>
        </w:rPr>
      </w:pPr>
      <w:r w:rsidRPr="00F04B99">
        <w:rPr>
          <w:strike/>
          <w:color w:val="FF0000"/>
        </w:rPr>
        <w:t>prowadzenie innych działań przewidzianych dla LGD w przepisach Prog</w:t>
      </w:r>
      <w:r w:rsidR="00BF472F" w:rsidRPr="00F04B99">
        <w:rPr>
          <w:strike/>
          <w:color w:val="FF0000"/>
        </w:rPr>
        <w:t>ramu Rozwoju Obszarów Wiejskich,</w:t>
      </w:r>
    </w:p>
    <w:p w14:paraId="284ECB01" w14:textId="77777777" w:rsidR="00BF472F" w:rsidRPr="009E7C23" w:rsidRDefault="00BF472F" w:rsidP="000B4BE1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9E7C23">
        <w:t>ochrona środowiska naturalnego, zasobów przyrodniczo-krajobrazowych i historyczno-kulturowych,</w:t>
      </w:r>
    </w:p>
    <w:p w14:paraId="71CEA174" w14:textId="77777777" w:rsidR="00BF472F" w:rsidRPr="009E7C23" w:rsidRDefault="00BF472F" w:rsidP="000B4BE1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9E7C23">
        <w:t xml:space="preserve">współpraca i wymiana doświadczeń pomiędzy społecznościami realizującymi program Leader lub podobne tak w kraju </w:t>
      </w:r>
      <w:r w:rsidR="000D0E80" w:rsidRPr="009E7C23">
        <w:t xml:space="preserve">jak </w:t>
      </w:r>
      <w:r w:rsidRPr="009E7C23">
        <w:t>i za granicą,</w:t>
      </w:r>
    </w:p>
    <w:p w14:paraId="1F14D2E8" w14:textId="77777777" w:rsidR="00BF472F" w:rsidRPr="009E7C23" w:rsidRDefault="00BF472F" w:rsidP="000B4BE1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9E7C23">
        <w:t>wspieranie idei integracji europejskiej</w:t>
      </w:r>
      <w:r w:rsidR="00346316" w:rsidRPr="009E7C23">
        <w:t>.</w:t>
      </w:r>
    </w:p>
    <w:p w14:paraId="7CEBDA2E" w14:textId="77777777" w:rsidR="00B07C3C" w:rsidRPr="009E7C23" w:rsidRDefault="00B07C3C" w:rsidP="00B07C3C">
      <w:pPr>
        <w:autoSpaceDE w:val="0"/>
        <w:autoSpaceDN w:val="0"/>
        <w:adjustRightInd w:val="0"/>
        <w:jc w:val="both"/>
        <w:rPr>
          <w:b/>
        </w:rPr>
      </w:pPr>
    </w:p>
    <w:p w14:paraId="7F1E16FC" w14:textId="77777777" w:rsidR="00D471F6" w:rsidRPr="009E7C23" w:rsidRDefault="00D471F6" w:rsidP="00B07C3C">
      <w:pPr>
        <w:autoSpaceDE w:val="0"/>
        <w:autoSpaceDN w:val="0"/>
        <w:adjustRightInd w:val="0"/>
        <w:jc w:val="center"/>
      </w:pPr>
      <w:r w:rsidRPr="009E7C23">
        <w:rPr>
          <w:b/>
        </w:rPr>
        <w:t>§ 3</w:t>
      </w:r>
      <w:r w:rsidRPr="009E7C23">
        <w:t>.</w:t>
      </w:r>
    </w:p>
    <w:p w14:paraId="4064C08D" w14:textId="77777777" w:rsidR="00B07C3C" w:rsidRPr="009E7C23" w:rsidRDefault="00D471F6" w:rsidP="00B07C3C">
      <w:pPr>
        <w:autoSpaceDE w:val="0"/>
        <w:autoSpaceDN w:val="0"/>
        <w:adjustRightInd w:val="0"/>
        <w:jc w:val="both"/>
      </w:pPr>
      <w:r w:rsidRPr="009E7C23">
        <w:t xml:space="preserve">Siedzibą Władz  LGD </w:t>
      </w:r>
      <w:r w:rsidR="00B248B0" w:rsidRPr="009E7C23">
        <w:t xml:space="preserve">jest </w:t>
      </w:r>
      <w:r w:rsidR="00832DAB" w:rsidRPr="009E7C23">
        <w:t>miejscowość Pyrzowice.</w:t>
      </w:r>
    </w:p>
    <w:p w14:paraId="743BB690" w14:textId="77777777" w:rsidR="00832DAB" w:rsidRPr="009E7C23" w:rsidRDefault="00832DAB" w:rsidP="00B07C3C">
      <w:pPr>
        <w:autoSpaceDE w:val="0"/>
        <w:autoSpaceDN w:val="0"/>
        <w:adjustRightInd w:val="0"/>
        <w:jc w:val="both"/>
        <w:rPr>
          <w:b/>
        </w:rPr>
      </w:pPr>
    </w:p>
    <w:p w14:paraId="31D7AE3F" w14:textId="77777777" w:rsidR="00D471F6" w:rsidRPr="009E7C23" w:rsidRDefault="00D471F6" w:rsidP="00B07C3C">
      <w:pPr>
        <w:autoSpaceDE w:val="0"/>
        <w:autoSpaceDN w:val="0"/>
        <w:adjustRightInd w:val="0"/>
        <w:jc w:val="center"/>
        <w:rPr>
          <w:b/>
        </w:rPr>
      </w:pPr>
      <w:r w:rsidRPr="009E7C23">
        <w:rPr>
          <w:b/>
        </w:rPr>
        <w:t>§ 4.</w:t>
      </w:r>
    </w:p>
    <w:p w14:paraId="3A446B26" w14:textId="77777777" w:rsidR="00DB6015" w:rsidRPr="009E7C23" w:rsidRDefault="00DB6015" w:rsidP="00DB6015">
      <w:pPr>
        <w:pStyle w:val="Bezodstpw"/>
        <w:numPr>
          <w:ilvl w:val="0"/>
          <w:numId w:val="3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7C23">
        <w:rPr>
          <w:rFonts w:ascii="Times New Roman" w:hAnsi="Times New Roman"/>
          <w:sz w:val="24"/>
          <w:szCs w:val="24"/>
        </w:rPr>
        <w:t>LGD działa na podstawie przepisów prawa, w szczególności na podstawie:</w:t>
      </w:r>
    </w:p>
    <w:p w14:paraId="6DCF567C" w14:textId="192F5D2A" w:rsidR="00DB6015" w:rsidRPr="00F04B99" w:rsidRDefault="00DB6015" w:rsidP="00DB6015">
      <w:pPr>
        <w:ind w:left="567" w:hanging="283"/>
        <w:rPr>
          <w:strike/>
          <w:color w:val="FF0000"/>
        </w:rPr>
      </w:pPr>
      <w:r w:rsidRPr="009E7C23">
        <w:t xml:space="preserve">-   Ustawy z  dnia 7 kwietnia 1989 r. Prawo o stowarzyszeniach </w:t>
      </w:r>
      <w:r w:rsidRPr="00F04B99">
        <w:rPr>
          <w:strike/>
          <w:color w:val="FF0000"/>
        </w:rPr>
        <w:t>(Dz.U. z 2001 r., Nr 79, poz. 855  z  późniejszymi zmianami),</w:t>
      </w:r>
      <w:r w:rsidR="00F04B99">
        <w:rPr>
          <w:strike/>
          <w:color w:val="FF0000"/>
        </w:rPr>
        <w:t xml:space="preserve"> ( </w:t>
      </w:r>
      <w:r w:rsidR="00F04B99" w:rsidRPr="00F04B99">
        <w:rPr>
          <w:color w:val="C00000"/>
        </w:rPr>
        <w:t>t</w:t>
      </w:r>
      <w:r w:rsidR="00F04B99">
        <w:rPr>
          <w:color w:val="C00000"/>
        </w:rPr>
        <w:t xml:space="preserve"> </w:t>
      </w:r>
      <w:r w:rsidR="00F04B99" w:rsidRPr="00F04B99">
        <w:rPr>
          <w:color w:val="C00000"/>
        </w:rPr>
        <w:t>.j</w:t>
      </w:r>
      <w:r w:rsidR="00F04B99">
        <w:rPr>
          <w:color w:val="C00000"/>
        </w:rPr>
        <w:t>. Dz.U. z 2020r., poz. 2261 z późniejszymi zmianami  )</w:t>
      </w:r>
    </w:p>
    <w:p w14:paraId="4635D067" w14:textId="3DA4B269" w:rsidR="00DB6015" w:rsidRPr="00F04B99" w:rsidRDefault="00DB6015" w:rsidP="00DB6015">
      <w:pPr>
        <w:ind w:left="567" w:hanging="283"/>
        <w:jc w:val="both"/>
        <w:rPr>
          <w:color w:val="FF0000"/>
        </w:rPr>
      </w:pPr>
      <w:r w:rsidRPr="009E7C23">
        <w:lastRenderedPageBreak/>
        <w:t xml:space="preserve">-   Ustawy z dnia 20 lutego 2015 r. </w:t>
      </w:r>
      <w:r w:rsidRPr="009E7C23">
        <w:rPr>
          <w:bCs/>
        </w:rPr>
        <w:t xml:space="preserve">o rozwoju lokalnym z udziałem lokalnej  społeczności </w:t>
      </w:r>
      <w:r w:rsidRPr="00F04B99">
        <w:rPr>
          <w:strike/>
          <w:color w:val="FF0000"/>
        </w:rPr>
        <w:t>(Dz. U. z 2015 r., poz. 378)</w:t>
      </w:r>
      <w:r w:rsidR="00F04B99">
        <w:rPr>
          <w:color w:val="FF0000"/>
        </w:rPr>
        <w:t xml:space="preserve"> ( t. j Dz. U. z 2022r. poz.943 z późniejszymi zmianami oraz Dz. U.  z 2023r., poz. 412 z późniejszymi zmianami)</w:t>
      </w:r>
    </w:p>
    <w:p w14:paraId="1988D4EA" w14:textId="77777777" w:rsidR="00DB6015" w:rsidRPr="00F04B99" w:rsidRDefault="00DB6015" w:rsidP="00DB6015">
      <w:pPr>
        <w:ind w:left="567" w:hanging="283"/>
        <w:jc w:val="both"/>
        <w:rPr>
          <w:strike/>
          <w:color w:val="FF0000"/>
        </w:rPr>
      </w:pPr>
      <w:r w:rsidRPr="00F04B99">
        <w:rPr>
          <w:strike/>
          <w:color w:val="FF0000"/>
        </w:rPr>
        <w:t>-  U</w:t>
      </w:r>
      <w:r w:rsidRPr="00F04B99">
        <w:rPr>
          <w:bCs/>
          <w:strike/>
          <w:color w:val="FF0000"/>
        </w:rPr>
        <w:t xml:space="preserve">stawy </w:t>
      </w:r>
      <w:r w:rsidRPr="00F04B99">
        <w:rPr>
          <w:strike/>
          <w:color w:val="FF0000"/>
        </w:rPr>
        <w:t xml:space="preserve">z dnia 20 lutego 2015 r. </w:t>
      </w:r>
      <w:r w:rsidRPr="00F04B99">
        <w:rPr>
          <w:bCs/>
          <w:strike/>
          <w:color w:val="FF0000"/>
        </w:rPr>
        <w:t xml:space="preserve">o wspieraniu rozwoju obszarów wiejskich z udziałem środków Europejskiego Funduszu Rolnego na rzecz Rozwoju Obszarów Wiejskich w ramach Programu Rozwoju Obszarów Wiejskich na lata 2014-2020 </w:t>
      </w:r>
      <w:r w:rsidRPr="00F04B99">
        <w:rPr>
          <w:strike/>
          <w:color w:val="FF0000"/>
        </w:rPr>
        <w:t>(Dz. U. z 2015 r., poz. 349),</w:t>
      </w:r>
    </w:p>
    <w:p w14:paraId="315CD227" w14:textId="77777777" w:rsidR="00DB6015" w:rsidRPr="00F04B99" w:rsidRDefault="00DB6015" w:rsidP="00DB6015">
      <w:pPr>
        <w:ind w:left="567" w:hanging="283"/>
        <w:jc w:val="both"/>
        <w:rPr>
          <w:strike/>
          <w:color w:val="FF0000"/>
        </w:rPr>
      </w:pPr>
      <w:r w:rsidRPr="00F04B99">
        <w:rPr>
          <w:strike/>
          <w:color w:val="FF0000"/>
        </w:rPr>
        <w:t>-   Rozporządzenia Parlamentu 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 Funduszu Rozwoju Regionalnego, Europejskiego Funduszu Społecznego, Funduszu Spójności i Europejskiego Funduszu Morskiego i Rybackiego oraz uchylającego rozporządzenie Rady (WE) nr 1083/2006 ((Dz. Urz. UE L 347 z 20.12.2013 r., str. 320) – zwanego dalej „rozporządzeniem nr 1303/2013”,</w:t>
      </w:r>
    </w:p>
    <w:p w14:paraId="50F6DE09" w14:textId="77777777" w:rsidR="00DB6015" w:rsidRPr="00F04B99" w:rsidRDefault="00DB6015" w:rsidP="00DB6015">
      <w:pPr>
        <w:ind w:left="567" w:hanging="283"/>
        <w:jc w:val="both"/>
        <w:rPr>
          <w:strike/>
          <w:color w:val="FF0000"/>
        </w:rPr>
      </w:pPr>
      <w:r w:rsidRPr="00F04B99">
        <w:rPr>
          <w:strike/>
          <w:color w:val="FF0000"/>
        </w:rPr>
        <w:t>-  Rozporządzenia Parlamentu  Europejskiego i Rady (UE) nr 1305/2013 z dnia 17 grudnia 2013 r. w sprawie wsparcia rozwoju obszarów wiejskich przez Europejski Fundusz Rolny na rzecz Rozwoju  Obszarów Wiejskich (EFRROW) i uchylające rozporządzenie Rady (WE) nr 1698/2005 (Dz. Urz. UE L 347 z 20.12.2013 r., str. 487, z późn. zm.) – zwanego dalej „rozporządzeniem nr 1305/2013”’</w:t>
      </w:r>
    </w:p>
    <w:p w14:paraId="29B0DE21" w14:textId="58A49994" w:rsidR="00DB6015" w:rsidRPr="009E7C23" w:rsidRDefault="00DB6015" w:rsidP="00DB6015">
      <w:pPr>
        <w:ind w:left="567" w:hanging="283"/>
        <w:jc w:val="both"/>
      </w:pPr>
      <w:r w:rsidRPr="009E7C23">
        <w:t xml:space="preserve">-   Ustawy z dnia 24 kwietnia 2003 o działalności pożytku publicznego i wolontariacie   </w:t>
      </w:r>
      <w:r w:rsidRPr="00F04B99">
        <w:rPr>
          <w:strike/>
          <w:color w:val="FF0000"/>
        </w:rPr>
        <w:t>(Dz. U. z 2014 r. poz. 1118 z późniejszymi zmianami)</w:t>
      </w:r>
      <w:r w:rsidR="00F04B99">
        <w:t xml:space="preserve"> </w:t>
      </w:r>
      <w:r w:rsidR="00F04B99" w:rsidRPr="00F04B99">
        <w:rPr>
          <w:color w:val="FF0000"/>
        </w:rPr>
        <w:t>(t.</w:t>
      </w:r>
      <w:r w:rsidR="00F04B99">
        <w:rPr>
          <w:color w:val="FF0000"/>
        </w:rPr>
        <w:t xml:space="preserve"> </w:t>
      </w:r>
      <w:r w:rsidR="00F04B99" w:rsidRPr="00F04B99">
        <w:rPr>
          <w:color w:val="FF0000"/>
        </w:rPr>
        <w:t>j.</w:t>
      </w:r>
      <w:r w:rsidR="00F04B99">
        <w:rPr>
          <w:color w:val="FF0000"/>
        </w:rPr>
        <w:t xml:space="preserve"> </w:t>
      </w:r>
      <w:r w:rsidR="00F04B99" w:rsidRPr="00F04B99">
        <w:rPr>
          <w:color w:val="FF0000"/>
        </w:rPr>
        <w:t>Dz.</w:t>
      </w:r>
      <w:r w:rsidR="00F04B99">
        <w:rPr>
          <w:color w:val="FF0000"/>
        </w:rPr>
        <w:t xml:space="preserve">  </w:t>
      </w:r>
      <w:r w:rsidR="00F04B99" w:rsidRPr="00F04B99">
        <w:rPr>
          <w:color w:val="FF0000"/>
        </w:rPr>
        <w:t>U.</w:t>
      </w:r>
      <w:r w:rsidR="00F04B99">
        <w:rPr>
          <w:color w:val="FF0000"/>
        </w:rPr>
        <w:t xml:space="preserve"> </w:t>
      </w:r>
      <w:r w:rsidR="00F04B99" w:rsidRPr="00F04B99">
        <w:rPr>
          <w:color w:val="FF0000"/>
        </w:rPr>
        <w:t>z 2023r., poz. 571                        z późniejszymi zmianami)</w:t>
      </w:r>
      <w:r w:rsidRPr="009E7C23">
        <w:t xml:space="preserve">  jako organizacja pożytku publicznego,</w:t>
      </w:r>
    </w:p>
    <w:p w14:paraId="0146702F" w14:textId="77777777" w:rsidR="00DB6015" w:rsidRPr="009E7C23" w:rsidRDefault="00DB6015" w:rsidP="00DB6015">
      <w:pPr>
        <w:jc w:val="both"/>
      </w:pPr>
      <w:r w:rsidRPr="009E7C23">
        <w:rPr>
          <w:b/>
        </w:rPr>
        <w:t xml:space="preserve">     -    </w:t>
      </w:r>
      <w:r w:rsidRPr="009E7C23">
        <w:t>niniejszego Statutu.</w:t>
      </w:r>
    </w:p>
    <w:p w14:paraId="064A6689" w14:textId="77777777" w:rsidR="008650A5" w:rsidRPr="009E7C23" w:rsidRDefault="008650A5" w:rsidP="00DB6015">
      <w:pPr>
        <w:jc w:val="both"/>
      </w:pPr>
      <w:r w:rsidRPr="009E7C23">
        <w:t>2.  Nadzór nad LGD sprawuje Marszałek Województwa Śląskiego</w:t>
      </w:r>
      <w:r w:rsidR="007D592B" w:rsidRPr="009E7C23">
        <w:t>.</w:t>
      </w:r>
    </w:p>
    <w:p w14:paraId="6F4C56BB" w14:textId="77777777" w:rsidR="008650A5" w:rsidRPr="009E7C23" w:rsidRDefault="008650A5" w:rsidP="008650A5">
      <w:pPr>
        <w:autoSpaceDE w:val="0"/>
        <w:autoSpaceDN w:val="0"/>
        <w:adjustRightInd w:val="0"/>
        <w:jc w:val="both"/>
      </w:pPr>
      <w:r w:rsidRPr="009E7C23">
        <w:t>3.  Czas trwania LGD nie jest ograniczony.</w:t>
      </w:r>
    </w:p>
    <w:p w14:paraId="5EA83BC6" w14:textId="77777777" w:rsidR="008650A5" w:rsidRPr="009E7C23" w:rsidRDefault="008650A5" w:rsidP="00B07C3C">
      <w:pPr>
        <w:autoSpaceDE w:val="0"/>
        <w:autoSpaceDN w:val="0"/>
        <w:adjustRightInd w:val="0"/>
        <w:jc w:val="both"/>
        <w:rPr>
          <w:strike/>
        </w:rPr>
      </w:pPr>
    </w:p>
    <w:p w14:paraId="770A14D6" w14:textId="77777777" w:rsidR="000323A6" w:rsidRPr="009E7C23" w:rsidRDefault="000323A6" w:rsidP="00B07C3C">
      <w:pPr>
        <w:autoSpaceDE w:val="0"/>
        <w:autoSpaceDN w:val="0"/>
        <w:adjustRightInd w:val="0"/>
        <w:jc w:val="center"/>
        <w:rPr>
          <w:b/>
        </w:rPr>
      </w:pPr>
    </w:p>
    <w:p w14:paraId="58CE43E3" w14:textId="77777777" w:rsidR="00D471F6" w:rsidRPr="009E7C23" w:rsidRDefault="00D471F6" w:rsidP="00B07C3C">
      <w:pPr>
        <w:autoSpaceDE w:val="0"/>
        <w:autoSpaceDN w:val="0"/>
        <w:adjustRightInd w:val="0"/>
        <w:jc w:val="center"/>
        <w:rPr>
          <w:b/>
        </w:rPr>
      </w:pPr>
      <w:r w:rsidRPr="009E7C23">
        <w:rPr>
          <w:b/>
        </w:rPr>
        <w:t>Rozdział II</w:t>
      </w:r>
    </w:p>
    <w:p w14:paraId="7C0F35E6" w14:textId="77777777" w:rsidR="00D471F6" w:rsidRPr="009E7C23" w:rsidRDefault="00D471F6" w:rsidP="00B07C3C">
      <w:pPr>
        <w:autoSpaceDE w:val="0"/>
        <w:autoSpaceDN w:val="0"/>
        <w:adjustRightInd w:val="0"/>
        <w:jc w:val="center"/>
        <w:rPr>
          <w:b/>
        </w:rPr>
      </w:pPr>
      <w:r w:rsidRPr="009E7C23">
        <w:rPr>
          <w:b/>
        </w:rPr>
        <w:t>Zasady działania LGD</w:t>
      </w:r>
    </w:p>
    <w:p w14:paraId="6E93C1F8" w14:textId="77777777" w:rsidR="00B07C3C" w:rsidRPr="009E7C23" w:rsidRDefault="00B07C3C" w:rsidP="00B07C3C">
      <w:pPr>
        <w:autoSpaceDE w:val="0"/>
        <w:autoSpaceDN w:val="0"/>
        <w:adjustRightInd w:val="0"/>
        <w:jc w:val="both"/>
        <w:rPr>
          <w:b/>
        </w:rPr>
      </w:pPr>
    </w:p>
    <w:p w14:paraId="35854C64" w14:textId="77777777" w:rsidR="00D471F6" w:rsidRPr="009E7C23" w:rsidRDefault="00D471F6" w:rsidP="00B07C3C">
      <w:pPr>
        <w:autoSpaceDE w:val="0"/>
        <w:autoSpaceDN w:val="0"/>
        <w:adjustRightInd w:val="0"/>
        <w:jc w:val="center"/>
        <w:rPr>
          <w:b/>
        </w:rPr>
      </w:pPr>
      <w:r w:rsidRPr="009E7C23">
        <w:rPr>
          <w:b/>
        </w:rPr>
        <w:t>§ 5.</w:t>
      </w:r>
    </w:p>
    <w:p w14:paraId="55D07790" w14:textId="77777777" w:rsidR="00D471F6" w:rsidRPr="009E7C23" w:rsidRDefault="00D471F6" w:rsidP="00B07C3C">
      <w:pPr>
        <w:autoSpaceDE w:val="0"/>
        <w:autoSpaceDN w:val="0"/>
        <w:adjustRightInd w:val="0"/>
        <w:jc w:val="both"/>
      </w:pPr>
      <w:r w:rsidRPr="009E7C23">
        <w:t>Działalność LGD polegać będzie na:</w:t>
      </w:r>
    </w:p>
    <w:p w14:paraId="3987A3FB" w14:textId="77777777" w:rsidR="00D471F6" w:rsidRPr="009E7C23" w:rsidRDefault="00D471F6" w:rsidP="00B07C3C">
      <w:pPr>
        <w:autoSpaceDE w:val="0"/>
        <w:autoSpaceDN w:val="0"/>
        <w:adjustRightInd w:val="0"/>
        <w:jc w:val="both"/>
      </w:pPr>
      <w:r w:rsidRPr="009E7C23">
        <w:t>1) organizowaniu i finansowaniu:</w:t>
      </w:r>
    </w:p>
    <w:p w14:paraId="23AAB7C4" w14:textId="77777777" w:rsidR="00D471F6" w:rsidRPr="009E7C23" w:rsidRDefault="00D471F6" w:rsidP="000B4BE1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9E7C23">
        <w:t>przedsięwzięć o charakterze informacyjnym, szkoleniowym i edukacyjnym, w tym seminariów, szkoleń, konferencji i konkursów,</w:t>
      </w:r>
    </w:p>
    <w:p w14:paraId="67589D09" w14:textId="77777777" w:rsidR="00D471F6" w:rsidRPr="009E7C23" w:rsidRDefault="00D471F6" w:rsidP="000B4BE1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9E7C23">
        <w:t>imprez kulturalnych, takich jak festiwale, targi, pokazy i wystawy, służących zwłaszcza promocji regionu i jego tożsamości kulturowej,</w:t>
      </w:r>
    </w:p>
    <w:p w14:paraId="4D8D635F" w14:textId="77777777" w:rsidR="00D471F6" w:rsidRPr="009E7C23" w:rsidRDefault="00D471F6" w:rsidP="000B4BE1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9E7C23">
        <w:t xml:space="preserve">działalności promocyjnej, informacyjnej, propagandowej i poligraficznej, </w:t>
      </w:r>
    </w:p>
    <w:p w14:paraId="442A0C14" w14:textId="77777777" w:rsidR="00D471F6" w:rsidRPr="009E7C23" w:rsidRDefault="00D471F6" w:rsidP="000B4BE1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9E7C23">
        <w:t xml:space="preserve">przedsięwzięć o charakterze popularno-naukowym związanych z zasobami obszaru </w:t>
      </w:r>
      <w:r w:rsidR="007B015B" w:rsidRPr="009E7C23">
        <w:br/>
      </w:r>
      <w:r w:rsidRPr="009E7C23">
        <w:t>o którym mowa § 1 ust.1,</w:t>
      </w:r>
    </w:p>
    <w:p w14:paraId="1C1E2991" w14:textId="77777777" w:rsidR="00D471F6" w:rsidRPr="009E7C23" w:rsidRDefault="00D471F6" w:rsidP="000B4BE1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9E7C23">
        <w:t xml:space="preserve">przedsięwzięć związanych z lokalną działalnością sportową, turystyczną i rekreacyjną szczególnie skierowaną do dzieci i młodzieży, </w:t>
      </w:r>
    </w:p>
    <w:p w14:paraId="4C2D7265" w14:textId="77777777" w:rsidR="00D471F6" w:rsidRPr="009E7C23" w:rsidRDefault="00D471F6" w:rsidP="000B4BE1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9E7C23">
        <w:t xml:space="preserve">przedsięwzięć związanych z ochroną i zachowaniem miejsc i obiektów dziedzictwa kulturowego, miejsc pamięci narodowej i innych o znaczącej wartości dla obszaru </w:t>
      </w:r>
      <w:r w:rsidR="002D6C8A" w:rsidRPr="009E7C23">
        <w:br/>
      </w:r>
      <w:r w:rsidRPr="009E7C23">
        <w:t>o którym mowa § 1 ust.1,</w:t>
      </w:r>
    </w:p>
    <w:p w14:paraId="068A7AEA" w14:textId="77777777" w:rsidR="00D471F6" w:rsidRPr="009E7C23" w:rsidRDefault="00D471F6" w:rsidP="000B4BE1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9E7C23">
        <w:t>przedsięwzięć wspierających ochronę, zachowanie, właściwe korzystanie i promocję środowiska naturalnego dla obszaru o którym mowa § 1 ust.1,</w:t>
      </w:r>
    </w:p>
    <w:p w14:paraId="099A1DE8" w14:textId="77777777" w:rsidR="00D471F6" w:rsidRPr="009E7C23" w:rsidRDefault="00D471F6" w:rsidP="00B07C3C">
      <w:pPr>
        <w:autoSpaceDE w:val="0"/>
        <w:autoSpaceDN w:val="0"/>
        <w:adjustRightInd w:val="0"/>
        <w:jc w:val="both"/>
      </w:pPr>
      <w:r w:rsidRPr="009E7C23">
        <w:t>2) wspieraniu twórczości regionalnej, lokalnej i sztuki kulinarnej,</w:t>
      </w:r>
    </w:p>
    <w:p w14:paraId="7879F7EA" w14:textId="77777777" w:rsidR="00D471F6" w:rsidRPr="009E7C23" w:rsidRDefault="00D471F6" w:rsidP="00B07C3C">
      <w:pPr>
        <w:autoSpaceDE w:val="0"/>
        <w:autoSpaceDN w:val="0"/>
        <w:adjustRightInd w:val="0"/>
        <w:jc w:val="both"/>
      </w:pPr>
      <w:r w:rsidRPr="009E7C23">
        <w:lastRenderedPageBreak/>
        <w:t xml:space="preserve">3) prowadzeniu bezpłatnego doradztwa w zakresie przygotowywania projektów inwestycyjnych związanych z realizacją </w:t>
      </w:r>
      <w:r w:rsidR="0015196B" w:rsidRPr="009E7C23">
        <w:t xml:space="preserve"> LSR</w:t>
      </w:r>
      <w:r w:rsidRPr="009E7C23">
        <w:t xml:space="preserve">, </w:t>
      </w:r>
    </w:p>
    <w:p w14:paraId="7A28B368" w14:textId="77777777" w:rsidR="00D471F6" w:rsidRPr="009E7C23" w:rsidRDefault="00D471F6" w:rsidP="00B07C3C">
      <w:pPr>
        <w:autoSpaceDE w:val="0"/>
        <w:autoSpaceDN w:val="0"/>
        <w:adjustRightInd w:val="0"/>
        <w:jc w:val="both"/>
      </w:pPr>
      <w:r w:rsidRPr="009E7C23">
        <w:t xml:space="preserve">4) wspieraniu działań przedsiębiorców na obszarach wiejskich, o których mowa w § 1 ust.1. </w:t>
      </w:r>
      <w:r w:rsidR="002D6C8A" w:rsidRPr="009E7C23">
        <w:br/>
      </w:r>
      <w:r w:rsidRPr="009E7C23">
        <w:t xml:space="preserve">w zakresie celów związanych z rozwojem turystyki, promowaniem produktów lokalnych </w:t>
      </w:r>
      <w:r w:rsidRPr="009E7C23">
        <w:br/>
        <w:t>i rozwojem nowych technologii,</w:t>
      </w:r>
    </w:p>
    <w:p w14:paraId="0677901A" w14:textId="77777777" w:rsidR="00D471F6" w:rsidRPr="009E7C23" w:rsidRDefault="00D471F6" w:rsidP="00B07C3C">
      <w:pPr>
        <w:autoSpaceDE w:val="0"/>
        <w:autoSpaceDN w:val="0"/>
        <w:adjustRightInd w:val="0"/>
        <w:jc w:val="both"/>
      </w:pPr>
      <w:r w:rsidRPr="009E7C23">
        <w:t>5) wspieranie działalności związanej z organizacją imprez turystycznych, sportowo-rekreacyjnych i kulturalnych o znaczeniu ponadlokalnym,</w:t>
      </w:r>
    </w:p>
    <w:p w14:paraId="33DFD78A" w14:textId="77777777" w:rsidR="00D471F6" w:rsidRPr="009E7C23" w:rsidRDefault="00D471F6" w:rsidP="00B07C3C">
      <w:pPr>
        <w:autoSpaceDE w:val="0"/>
        <w:autoSpaceDN w:val="0"/>
        <w:adjustRightInd w:val="0"/>
        <w:jc w:val="both"/>
      </w:pPr>
      <w:r w:rsidRPr="009E7C23">
        <w:t xml:space="preserve">6) podejmowaniu działań mających na celu nawiązanie współpracy z krajowymi </w:t>
      </w:r>
      <w:r w:rsidRPr="009E7C23">
        <w:br/>
        <w:t>i międzynarodowymi instytucjami w zakresie osiągania celu określonego w § 2 ust.1,</w:t>
      </w:r>
    </w:p>
    <w:p w14:paraId="2D5C9569" w14:textId="77777777" w:rsidR="00D471F6" w:rsidRPr="009E7C23" w:rsidRDefault="00D471F6" w:rsidP="00B07C3C">
      <w:pPr>
        <w:autoSpaceDE w:val="0"/>
        <w:autoSpaceDN w:val="0"/>
        <w:adjustRightInd w:val="0"/>
        <w:jc w:val="both"/>
      </w:pPr>
      <w:r w:rsidRPr="009E7C23">
        <w:t>7)współpracę w ramach  sieci instytucji na poziomie krajowym i międzynarodowym,</w:t>
      </w:r>
    </w:p>
    <w:p w14:paraId="53DCB389" w14:textId="77777777" w:rsidR="00D471F6" w:rsidRPr="009E7C23" w:rsidRDefault="00D471F6" w:rsidP="00B07C3C">
      <w:pPr>
        <w:autoSpaceDE w:val="0"/>
        <w:autoSpaceDN w:val="0"/>
        <w:adjustRightInd w:val="0"/>
        <w:jc w:val="both"/>
      </w:pPr>
      <w:r w:rsidRPr="009E7C23">
        <w:t>8) prowadzenie innych działań przewidzianych dla LGD</w:t>
      </w:r>
      <w:r w:rsidR="004E466C" w:rsidRPr="009E7C23">
        <w:rPr>
          <w:b/>
        </w:rPr>
        <w:t xml:space="preserve">, </w:t>
      </w:r>
      <w:r w:rsidR="004E466C" w:rsidRPr="009E7C23">
        <w:t xml:space="preserve">określonych w prawie polskim </w:t>
      </w:r>
      <w:r w:rsidR="002D6C8A" w:rsidRPr="009E7C23">
        <w:br/>
      </w:r>
      <w:r w:rsidR="00BF472F" w:rsidRPr="009E7C23">
        <w:t>i prawie Unii Europejskiej</w:t>
      </w:r>
      <w:r w:rsidR="00B64AEC" w:rsidRPr="009E7C23">
        <w:t>,</w:t>
      </w:r>
    </w:p>
    <w:p w14:paraId="54E0792B" w14:textId="77777777" w:rsidR="003866E8" w:rsidRDefault="00B64AEC" w:rsidP="00B07C3C">
      <w:pPr>
        <w:autoSpaceDE w:val="0"/>
        <w:autoSpaceDN w:val="0"/>
        <w:adjustRightInd w:val="0"/>
        <w:jc w:val="both"/>
      </w:pPr>
      <w:r w:rsidRPr="009E7C23">
        <w:t>9)  pozyskiwanie środków finansowych pochodzących z unijnych programów i funduszy oraz innych źródeł pomocowych dla realizacji celów statutowych.</w:t>
      </w:r>
    </w:p>
    <w:p w14:paraId="7C614FC1" w14:textId="64DA6C84" w:rsidR="00F04B99" w:rsidRPr="009E7C23" w:rsidRDefault="00F04B99" w:rsidP="00B07C3C">
      <w:pPr>
        <w:autoSpaceDE w:val="0"/>
        <w:autoSpaceDN w:val="0"/>
        <w:adjustRightInd w:val="0"/>
        <w:jc w:val="both"/>
      </w:pPr>
      <w:r>
        <w:t>10) stymulowanie rozwoju lokalnego przez innowacje i cyfryzację.</w:t>
      </w:r>
    </w:p>
    <w:p w14:paraId="42953DC3" w14:textId="77777777" w:rsidR="003866E8" w:rsidRPr="009E7C23" w:rsidRDefault="003866E8" w:rsidP="00B07C3C">
      <w:pPr>
        <w:autoSpaceDE w:val="0"/>
        <w:autoSpaceDN w:val="0"/>
        <w:adjustRightInd w:val="0"/>
        <w:jc w:val="both"/>
        <w:rPr>
          <w:b/>
        </w:rPr>
      </w:pPr>
    </w:p>
    <w:p w14:paraId="726F4531" w14:textId="77777777" w:rsidR="001B6EA7" w:rsidRPr="009E7C23" w:rsidRDefault="001B6EA7" w:rsidP="00B07C3C">
      <w:pPr>
        <w:autoSpaceDE w:val="0"/>
        <w:autoSpaceDN w:val="0"/>
        <w:adjustRightInd w:val="0"/>
        <w:jc w:val="center"/>
        <w:rPr>
          <w:b/>
        </w:rPr>
      </w:pPr>
      <w:r w:rsidRPr="009E7C23">
        <w:rPr>
          <w:b/>
        </w:rPr>
        <w:t>§ 5a</w:t>
      </w:r>
      <w:r w:rsidR="007B015B" w:rsidRPr="009E7C23">
        <w:rPr>
          <w:b/>
        </w:rPr>
        <w:t>.</w:t>
      </w:r>
    </w:p>
    <w:p w14:paraId="31BE6376" w14:textId="77777777" w:rsidR="00E93A30" w:rsidRPr="000B4AD8" w:rsidRDefault="001B6EA7" w:rsidP="000B4BE1">
      <w:pPr>
        <w:numPr>
          <w:ilvl w:val="0"/>
          <w:numId w:val="19"/>
        </w:numPr>
        <w:ind w:left="284" w:hanging="284"/>
        <w:jc w:val="both"/>
      </w:pPr>
      <w:r w:rsidRPr="00E93A30">
        <w:t>Realizując cel statutowy LGD opiera  si</w:t>
      </w:r>
      <w:r w:rsidR="000B4AD8">
        <w:t xml:space="preserve">ę na społecznej  pracy członków. </w:t>
      </w:r>
      <w:r w:rsidR="00E63A75" w:rsidRPr="000B4AD8">
        <w:t xml:space="preserve">Do prowadzenia swych spraw </w:t>
      </w:r>
      <w:r w:rsidR="00E25115" w:rsidRPr="000B4AD8">
        <w:t xml:space="preserve">LGD </w:t>
      </w:r>
      <w:r w:rsidR="00E63A75" w:rsidRPr="000B4AD8">
        <w:t xml:space="preserve"> może zatrudniać pracowników, w tym swoich członków.</w:t>
      </w:r>
      <w:r w:rsidR="00CC1770" w:rsidRPr="000B4AD8">
        <w:t xml:space="preserve"> </w:t>
      </w:r>
    </w:p>
    <w:p w14:paraId="6FFA66AD" w14:textId="77777777" w:rsidR="007D592B" w:rsidRPr="009E7C23" w:rsidRDefault="0035616B" w:rsidP="000B4BE1">
      <w:pPr>
        <w:numPr>
          <w:ilvl w:val="0"/>
          <w:numId w:val="19"/>
        </w:numPr>
        <w:ind w:left="284" w:hanging="284"/>
        <w:jc w:val="both"/>
      </w:pPr>
      <w:r w:rsidRPr="009E7C23">
        <w:t>LGD, zgodnie z obowiązującymi przepisami prawa i w zakresie określonym w Polskiej Klasyfikacji Działalności, może prowadzić działalność gospodarczą służącą realizacji LSR. Do rozpoczęcia działalności gospodarczej przez LGD wymagana jest zmiana statutu polegająca na wskazaniu przedmiotu działalności i numeru PKD.</w:t>
      </w:r>
    </w:p>
    <w:p w14:paraId="7441FF9E" w14:textId="77777777" w:rsidR="001B6EA7" w:rsidRPr="009E7C23" w:rsidRDefault="001B6EA7" w:rsidP="000B4BE1">
      <w:pPr>
        <w:numPr>
          <w:ilvl w:val="0"/>
          <w:numId w:val="19"/>
        </w:numPr>
        <w:ind w:left="284" w:hanging="284"/>
        <w:jc w:val="both"/>
      </w:pPr>
      <w:r w:rsidRPr="009E7C23">
        <w:t xml:space="preserve">Dochód z działalności gospodarczej LGD służy   realizacji celów statutowych  i  nie  może być  przeznaczony do podziału między jego członków. </w:t>
      </w:r>
    </w:p>
    <w:p w14:paraId="22F84B82" w14:textId="77777777" w:rsidR="001B6EA7" w:rsidRPr="009E7C23" w:rsidRDefault="001B6EA7" w:rsidP="000B4BE1">
      <w:pPr>
        <w:numPr>
          <w:ilvl w:val="0"/>
          <w:numId w:val="19"/>
        </w:numPr>
        <w:ind w:left="284" w:hanging="284"/>
        <w:jc w:val="both"/>
      </w:pPr>
      <w:r w:rsidRPr="009E7C23">
        <w:t xml:space="preserve">LGD  realizując cele statutowe może powołać inne  jednostki organizacyjne  w  granicach  prawem dopuszczalnych. </w:t>
      </w:r>
    </w:p>
    <w:p w14:paraId="2A757E7D" w14:textId="77777777" w:rsidR="000323A6" w:rsidRPr="009E7C23" w:rsidRDefault="000323A6" w:rsidP="003866E8">
      <w:pPr>
        <w:autoSpaceDE w:val="0"/>
        <w:autoSpaceDN w:val="0"/>
        <w:adjustRightInd w:val="0"/>
        <w:rPr>
          <w:b/>
        </w:rPr>
      </w:pPr>
    </w:p>
    <w:p w14:paraId="78824717" w14:textId="77777777" w:rsidR="00D471F6" w:rsidRPr="009E7C23" w:rsidRDefault="00D471F6" w:rsidP="00B07C3C">
      <w:pPr>
        <w:autoSpaceDE w:val="0"/>
        <w:autoSpaceDN w:val="0"/>
        <w:adjustRightInd w:val="0"/>
        <w:jc w:val="center"/>
        <w:rPr>
          <w:b/>
        </w:rPr>
      </w:pPr>
      <w:r w:rsidRPr="009E7C23">
        <w:rPr>
          <w:b/>
        </w:rPr>
        <w:t>Rozdział III</w:t>
      </w:r>
    </w:p>
    <w:p w14:paraId="38EE3AB6" w14:textId="77777777" w:rsidR="00D471F6" w:rsidRPr="009E7C23" w:rsidRDefault="00B64AEC" w:rsidP="00B07C3C">
      <w:pPr>
        <w:autoSpaceDE w:val="0"/>
        <w:autoSpaceDN w:val="0"/>
        <w:adjustRightInd w:val="0"/>
        <w:jc w:val="center"/>
        <w:rPr>
          <w:b/>
        </w:rPr>
      </w:pPr>
      <w:r w:rsidRPr="009E7C23">
        <w:rPr>
          <w:b/>
        </w:rPr>
        <w:t>Członkowie LGD</w:t>
      </w:r>
    </w:p>
    <w:p w14:paraId="264F2D9D" w14:textId="77777777" w:rsidR="00B07C3C" w:rsidRPr="009E7C23" w:rsidRDefault="00B07C3C" w:rsidP="00B07C3C">
      <w:pPr>
        <w:autoSpaceDE w:val="0"/>
        <w:autoSpaceDN w:val="0"/>
        <w:adjustRightInd w:val="0"/>
        <w:jc w:val="center"/>
        <w:rPr>
          <w:b/>
        </w:rPr>
      </w:pPr>
    </w:p>
    <w:p w14:paraId="46959D2D" w14:textId="77777777" w:rsidR="00D471F6" w:rsidRPr="009E7C23" w:rsidRDefault="00D471F6" w:rsidP="00B07C3C">
      <w:pPr>
        <w:autoSpaceDE w:val="0"/>
        <w:autoSpaceDN w:val="0"/>
        <w:adjustRightInd w:val="0"/>
        <w:jc w:val="center"/>
        <w:rPr>
          <w:b/>
        </w:rPr>
      </w:pPr>
      <w:r w:rsidRPr="009E7C23">
        <w:rPr>
          <w:b/>
        </w:rPr>
        <w:t>§ 6</w:t>
      </w:r>
      <w:r w:rsidR="007B015B" w:rsidRPr="009E7C23">
        <w:rPr>
          <w:b/>
        </w:rPr>
        <w:t>.</w:t>
      </w:r>
    </w:p>
    <w:p w14:paraId="74BBA993" w14:textId="77777777" w:rsidR="00D471F6" w:rsidRPr="009E7C23" w:rsidRDefault="00D471F6" w:rsidP="00B07C3C">
      <w:pPr>
        <w:autoSpaceDE w:val="0"/>
        <w:autoSpaceDN w:val="0"/>
        <w:adjustRightInd w:val="0"/>
        <w:jc w:val="both"/>
      </w:pPr>
      <w:r w:rsidRPr="009E7C23">
        <w:t>LGD zrzesza następujących członków:</w:t>
      </w:r>
    </w:p>
    <w:p w14:paraId="5E6571A0" w14:textId="77777777" w:rsidR="00D471F6" w:rsidRPr="009E7C23" w:rsidRDefault="00D471F6" w:rsidP="000B4BE1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9E7C23">
        <w:t>zwyczajnych,</w:t>
      </w:r>
    </w:p>
    <w:p w14:paraId="74C4DF76" w14:textId="77777777" w:rsidR="00D471F6" w:rsidRPr="009E7C23" w:rsidRDefault="00D471F6" w:rsidP="000B4BE1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9E7C23">
        <w:t>wspierających,</w:t>
      </w:r>
    </w:p>
    <w:p w14:paraId="3FBDB7FD" w14:textId="77777777" w:rsidR="00D471F6" w:rsidRPr="009E7C23" w:rsidRDefault="00D471F6" w:rsidP="000B4BE1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9E7C23">
        <w:t>honorowych.</w:t>
      </w:r>
    </w:p>
    <w:p w14:paraId="6C484424" w14:textId="77777777" w:rsidR="00B07C3C" w:rsidRPr="009E7C23" w:rsidRDefault="00B07C3C" w:rsidP="00B07C3C">
      <w:pPr>
        <w:autoSpaceDE w:val="0"/>
        <w:autoSpaceDN w:val="0"/>
        <w:adjustRightInd w:val="0"/>
        <w:jc w:val="both"/>
        <w:rPr>
          <w:b/>
        </w:rPr>
      </w:pPr>
    </w:p>
    <w:p w14:paraId="2B6B141D" w14:textId="77777777" w:rsidR="00D471F6" w:rsidRPr="009E7C23" w:rsidRDefault="00D471F6" w:rsidP="00B07C3C">
      <w:pPr>
        <w:autoSpaceDE w:val="0"/>
        <w:autoSpaceDN w:val="0"/>
        <w:adjustRightInd w:val="0"/>
        <w:jc w:val="center"/>
        <w:rPr>
          <w:b/>
        </w:rPr>
      </w:pPr>
      <w:r w:rsidRPr="009E7C23">
        <w:rPr>
          <w:b/>
        </w:rPr>
        <w:t>§ 7.</w:t>
      </w:r>
    </w:p>
    <w:p w14:paraId="45EF59E7" w14:textId="77777777" w:rsidR="007C2B87" w:rsidRPr="009E7C23" w:rsidRDefault="007C2B87" w:rsidP="000B4BE1">
      <w:pPr>
        <w:pStyle w:val="Bezodstpw"/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7C23">
        <w:rPr>
          <w:rFonts w:ascii="Times New Roman" w:hAnsi="Times New Roman"/>
          <w:sz w:val="24"/>
          <w:szCs w:val="24"/>
        </w:rPr>
        <w:t>Członkiem zwyczajnym LGD może być osoba fizyczna, osoba prawna, w tym jednostka samorządu terytorialnego, z wyłączeniem województwa -  która złoży deklarację członkowską i działa na obszarze określonym w § 1 ust. 1</w:t>
      </w:r>
    </w:p>
    <w:p w14:paraId="0A58C3B2" w14:textId="77777777" w:rsidR="00D471F6" w:rsidRPr="009E7C23" w:rsidRDefault="0040259B" w:rsidP="000B4BE1">
      <w:pPr>
        <w:pStyle w:val="Bezodstpw"/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7C23">
        <w:rPr>
          <w:rFonts w:ascii="Times New Roman" w:hAnsi="Times New Roman"/>
          <w:sz w:val="24"/>
          <w:szCs w:val="24"/>
        </w:rPr>
        <w:t>Osoby fizyczne i prawne, które chcą wspierać LGD, ale nie chcą być członami zwyczajnymi, mogą zostać członkami wspierającymi LGD</w:t>
      </w:r>
      <w:r w:rsidR="00D471F6" w:rsidRPr="009E7C23">
        <w:rPr>
          <w:rFonts w:ascii="Times New Roman" w:hAnsi="Times New Roman"/>
          <w:sz w:val="24"/>
          <w:szCs w:val="24"/>
        </w:rPr>
        <w:t>.</w:t>
      </w:r>
    </w:p>
    <w:p w14:paraId="0A582FCD" w14:textId="77777777" w:rsidR="00D471F6" w:rsidRPr="009E7C23" w:rsidRDefault="00D471F6" w:rsidP="000B4BE1">
      <w:pPr>
        <w:pStyle w:val="Bezodstpw"/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7C23">
        <w:rPr>
          <w:rFonts w:ascii="Times New Roman" w:hAnsi="Times New Roman"/>
          <w:sz w:val="24"/>
          <w:szCs w:val="24"/>
        </w:rPr>
        <w:t>Osobom szczególnie zasłużonym dla LGD Walne Zebranie Członków na wniosek Zarządu może nadać tytuł członka honorowego.</w:t>
      </w:r>
    </w:p>
    <w:p w14:paraId="742E7E6C" w14:textId="77777777" w:rsidR="00B07C3C" w:rsidRPr="009E7C23" w:rsidRDefault="00B07C3C" w:rsidP="00B07C3C">
      <w:pPr>
        <w:autoSpaceDE w:val="0"/>
        <w:autoSpaceDN w:val="0"/>
        <w:adjustRightInd w:val="0"/>
        <w:jc w:val="both"/>
        <w:rPr>
          <w:b/>
        </w:rPr>
      </w:pPr>
    </w:p>
    <w:p w14:paraId="36B4E2DB" w14:textId="77777777" w:rsidR="00D471F6" w:rsidRPr="009E7C23" w:rsidRDefault="00D471F6" w:rsidP="00B07C3C">
      <w:pPr>
        <w:autoSpaceDE w:val="0"/>
        <w:autoSpaceDN w:val="0"/>
        <w:adjustRightInd w:val="0"/>
        <w:jc w:val="center"/>
        <w:rPr>
          <w:b/>
        </w:rPr>
      </w:pPr>
      <w:r w:rsidRPr="009E7C23">
        <w:rPr>
          <w:b/>
        </w:rPr>
        <w:t>§ 8.</w:t>
      </w:r>
    </w:p>
    <w:p w14:paraId="546FBB82" w14:textId="77777777" w:rsidR="00D471F6" w:rsidRPr="009E7C23" w:rsidRDefault="00D471F6" w:rsidP="00B07C3C">
      <w:pPr>
        <w:autoSpaceDE w:val="0"/>
        <w:autoSpaceDN w:val="0"/>
        <w:adjustRightInd w:val="0"/>
        <w:jc w:val="both"/>
      </w:pPr>
      <w:r w:rsidRPr="009E7C23">
        <w:t>1.Nabycie  członkostwa w LGD następuje na podstawie uchwały Zarządu LGD</w:t>
      </w:r>
      <w:r w:rsidR="004B5AA9" w:rsidRPr="009E7C23">
        <w:t xml:space="preserve"> po złożeniu deklaracji członkowskiej</w:t>
      </w:r>
      <w:r w:rsidRPr="009E7C23">
        <w:t>.</w:t>
      </w:r>
    </w:p>
    <w:p w14:paraId="5D793CCC" w14:textId="791292D9" w:rsidR="00D471F6" w:rsidRPr="009E7C23" w:rsidRDefault="00D471F6" w:rsidP="00B07C3C">
      <w:pPr>
        <w:autoSpaceDE w:val="0"/>
        <w:autoSpaceDN w:val="0"/>
        <w:adjustRightInd w:val="0"/>
        <w:jc w:val="both"/>
      </w:pPr>
      <w:r w:rsidRPr="009E7C23">
        <w:t xml:space="preserve">2.Stwierdzenie utraty członkostwa </w:t>
      </w:r>
      <w:r w:rsidR="004B5AA9" w:rsidRPr="009E7C23">
        <w:t>w L</w:t>
      </w:r>
      <w:r w:rsidRPr="009E7C23">
        <w:t>G</w:t>
      </w:r>
      <w:r w:rsidR="004B5AA9" w:rsidRPr="009E7C23">
        <w:t>D</w:t>
      </w:r>
      <w:r w:rsidRPr="009E7C23">
        <w:rPr>
          <w:b/>
        </w:rPr>
        <w:t xml:space="preserve"> </w:t>
      </w:r>
      <w:r w:rsidRPr="009E7C23">
        <w:t xml:space="preserve">następuje na podstawie uchwały Zarządu LGD. </w:t>
      </w:r>
    </w:p>
    <w:p w14:paraId="0F1E3E65" w14:textId="77777777" w:rsidR="00B07C3C" w:rsidRPr="009E7C23" w:rsidRDefault="00B07C3C" w:rsidP="00B07C3C">
      <w:pPr>
        <w:autoSpaceDE w:val="0"/>
        <w:autoSpaceDN w:val="0"/>
        <w:adjustRightInd w:val="0"/>
        <w:jc w:val="both"/>
        <w:rPr>
          <w:b/>
        </w:rPr>
      </w:pPr>
    </w:p>
    <w:p w14:paraId="164C6BD4" w14:textId="77777777" w:rsidR="00D471F6" w:rsidRPr="009E7C23" w:rsidRDefault="00D471F6" w:rsidP="00B07C3C">
      <w:pPr>
        <w:autoSpaceDE w:val="0"/>
        <w:autoSpaceDN w:val="0"/>
        <w:adjustRightInd w:val="0"/>
        <w:jc w:val="center"/>
        <w:rPr>
          <w:b/>
        </w:rPr>
      </w:pPr>
      <w:r w:rsidRPr="009E7C23">
        <w:rPr>
          <w:b/>
        </w:rPr>
        <w:t>§ 9.</w:t>
      </w:r>
    </w:p>
    <w:p w14:paraId="0CD17444" w14:textId="77777777" w:rsidR="00D471F6" w:rsidRPr="009E7C23" w:rsidRDefault="00D471F6" w:rsidP="00B07C3C">
      <w:pPr>
        <w:autoSpaceDE w:val="0"/>
        <w:autoSpaceDN w:val="0"/>
        <w:adjustRightInd w:val="0"/>
        <w:jc w:val="both"/>
      </w:pPr>
      <w:r w:rsidRPr="009E7C23">
        <w:t>1. Członek zwyczajny LGD jest zobowiązany:</w:t>
      </w:r>
    </w:p>
    <w:p w14:paraId="5A661CC8" w14:textId="77777777" w:rsidR="00D471F6" w:rsidRPr="009E7C23" w:rsidRDefault="00D471F6" w:rsidP="000B4BE1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9E7C23">
        <w:t>propagować cel działania LGD  i aktywnie uczestniczyć w realizacji tego celu,</w:t>
      </w:r>
    </w:p>
    <w:p w14:paraId="1A6B1AD2" w14:textId="77777777" w:rsidR="00D471F6" w:rsidRPr="009E7C23" w:rsidRDefault="00D471F6" w:rsidP="000B4BE1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9E7C23">
        <w:t>przestrzegać postanowień Statutu,</w:t>
      </w:r>
    </w:p>
    <w:p w14:paraId="19F0AEED" w14:textId="77777777" w:rsidR="00D471F6" w:rsidRPr="009E7C23" w:rsidRDefault="00D471F6" w:rsidP="000B4BE1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9E7C23">
        <w:t>opłacać składki członkowskie,</w:t>
      </w:r>
    </w:p>
    <w:p w14:paraId="41737C42" w14:textId="77777777" w:rsidR="00D471F6" w:rsidRPr="009E7C23" w:rsidRDefault="00D471F6" w:rsidP="000B4BE1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9E7C23">
        <w:t>brać udział w Walnych Zebraniach Członków.</w:t>
      </w:r>
    </w:p>
    <w:p w14:paraId="0672D8BB" w14:textId="77777777" w:rsidR="00D471F6" w:rsidRPr="009E7C23" w:rsidRDefault="00D471F6" w:rsidP="00B07C3C">
      <w:pPr>
        <w:autoSpaceDE w:val="0"/>
        <w:autoSpaceDN w:val="0"/>
        <w:adjustRightInd w:val="0"/>
        <w:jc w:val="both"/>
      </w:pPr>
      <w:r w:rsidRPr="009E7C23">
        <w:t>2. Członek zwyczajny LGD ma prawo:</w:t>
      </w:r>
    </w:p>
    <w:p w14:paraId="7EF12EDC" w14:textId="77777777" w:rsidR="00D471F6" w:rsidRPr="009E7C23" w:rsidRDefault="00D471F6" w:rsidP="000B4BE1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9E7C23">
        <w:t>wybierać członków władz LGD i wskazywać swoich reprezentantów jako kandydatów do tych władz,</w:t>
      </w:r>
    </w:p>
    <w:p w14:paraId="059F9F38" w14:textId="77777777" w:rsidR="00D471F6" w:rsidRPr="009E7C23" w:rsidRDefault="00D471F6" w:rsidP="000B4BE1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9E7C23">
        <w:t>składać Zarządowi LGD wnioski dotyczące działalności LGD,</w:t>
      </w:r>
    </w:p>
    <w:p w14:paraId="57ABCD08" w14:textId="77777777" w:rsidR="00B07C3C" w:rsidRPr="009E7C23" w:rsidRDefault="00B07C3C" w:rsidP="00B07C3C">
      <w:pPr>
        <w:autoSpaceDE w:val="0"/>
        <w:autoSpaceDN w:val="0"/>
        <w:adjustRightInd w:val="0"/>
        <w:jc w:val="both"/>
        <w:rPr>
          <w:b/>
        </w:rPr>
      </w:pPr>
    </w:p>
    <w:p w14:paraId="74E593C1" w14:textId="77777777" w:rsidR="00D471F6" w:rsidRPr="009E7C23" w:rsidRDefault="00D471F6" w:rsidP="00B07C3C">
      <w:pPr>
        <w:autoSpaceDE w:val="0"/>
        <w:autoSpaceDN w:val="0"/>
        <w:adjustRightInd w:val="0"/>
        <w:jc w:val="center"/>
        <w:rPr>
          <w:b/>
        </w:rPr>
      </w:pPr>
      <w:r w:rsidRPr="009E7C23">
        <w:rPr>
          <w:b/>
        </w:rPr>
        <w:t>§ 10.</w:t>
      </w:r>
    </w:p>
    <w:p w14:paraId="266249E0" w14:textId="77777777" w:rsidR="00D471F6" w:rsidRPr="009E7C23" w:rsidRDefault="00D471F6" w:rsidP="00B07C3C">
      <w:pPr>
        <w:autoSpaceDE w:val="0"/>
        <w:autoSpaceDN w:val="0"/>
        <w:adjustRightInd w:val="0"/>
        <w:jc w:val="both"/>
      </w:pPr>
      <w:r w:rsidRPr="009E7C23">
        <w:t>Utrata członkostwa przez członka zwyczajnego LGD następuje wskutek:</w:t>
      </w:r>
    </w:p>
    <w:p w14:paraId="23B8EC78" w14:textId="77777777" w:rsidR="00D471F6" w:rsidRPr="009E7C23" w:rsidRDefault="00D471F6" w:rsidP="000B4BE1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9E7C23">
        <w:t>złożenia Zarządowi pisemnej rezygnacji,</w:t>
      </w:r>
    </w:p>
    <w:p w14:paraId="0854861F" w14:textId="77777777" w:rsidR="00B07C3C" w:rsidRPr="009E7C23" w:rsidRDefault="00CC55FD" w:rsidP="000B4BE1">
      <w:pPr>
        <w:numPr>
          <w:ilvl w:val="0"/>
          <w:numId w:val="10"/>
        </w:numPr>
        <w:jc w:val="both"/>
      </w:pPr>
      <w:r w:rsidRPr="009E7C23">
        <w:t>wykluczenia przez Zarząd:</w:t>
      </w:r>
    </w:p>
    <w:p w14:paraId="2DAA1487" w14:textId="77777777" w:rsidR="002D6C8A" w:rsidRPr="009E7C23" w:rsidRDefault="00CC55FD" w:rsidP="002D6C8A">
      <w:pPr>
        <w:ind w:left="720"/>
        <w:jc w:val="both"/>
      </w:pPr>
      <w:r w:rsidRPr="009E7C23">
        <w:t xml:space="preserve">-  za działalność niezgodną ze Statutem </w:t>
      </w:r>
      <w:r w:rsidR="00B64AEC" w:rsidRPr="009E7C23">
        <w:t>lub uchwałą władz LGD</w:t>
      </w:r>
      <w:r w:rsidRPr="009E7C23">
        <w:t xml:space="preserve">, </w:t>
      </w:r>
    </w:p>
    <w:p w14:paraId="70E23A89" w14:textId="77777777" w:rsidR="002D6C8A" w:rsidRPr="009E7C23" w:rsidRDefault="00CC55FD" w:rsidP="002D6C8A">
      <w:pPr>
        <w:ind w:left="720"/>
        <w:jc w:val="both"/>
      </w:pPr>
      <w:r w:rsidRPr="009E7C23">
        <w:t>-  z powodu pozbawienia praw publicznych prawomocnym wyrokiem sądu,</w:t>
      </w:r>
    </w:p>
    <w:p w14:paraId="31EC7C27" w14:textId="77777777" w:rsidR="00144A2B" w:rsidRPr="009E7C23" w:rsidRDefault="00CC55FD" w:rsidP="00144A2B">
      <w:pPr>
        <w:ind w:left="720"/>
        <w:jc w:val="both"/>
      </w:pPr>
      <w:r w:rsidRPr="009E7C23">
        <w:t xml:space="preserve">-  z powodu nie usprawiedliwionego zalegania przez członka mimo pisemnego  </w:t>
      </w:r>
    </w:p>
    <w:p w14:paraId="5863AAAD" w14:textId="77777777" w:rsidR="00CC55FD" w:rsidRPr="009E7C23" w:rsidRDefault="00144A2B" w:rsidP="00144A2B">
      <w:pPr>
        <w:ind w:left="720"/>
        <w:jc w:val="both"/>
      </w:pPr>
      <w:r w:rsidRPr="009E7C23">
        <w:t xml:space="preserve">   </w:t>
      </w:r>
      <w:r w:rsidR="00CC55FD" w:rsidRPr="009E7C23">
        <w:t>upomnienia, z opłatą  składek za okres 12 miesięcy,</w:t>
      </w:r>
    </w:p>
    <w:p w14:paraId="029785C5" w14:textId="77777777" w:rsidR="00D471F6" w:rsidRPr="009E7C23" w:rsidRDefault="00CC55FD" w:rsidP="00144A2B">
      <w:pPr>
        <w:ind w:left="720"/>
        <w:jc w:val="both"/>
      </w:pPr>
      <w:r w:rsidRPr="009E7C23">
        <w:t>-  za dz</w:t>
      </w:r>
      <w:r w:rsidR="00B64AEC" w:rsidRPr="009E7C23">
        <w:t>iałanie na szkodę LGD</w:t>
      </w:r>
      <w:r w:rsidR="00BE695B" w:rsidRPr="009E7C23">
        <w:t>,</w:t>
      </w:r>
      <w:r w:rsidRPr="009E7C23">
        <w:t xml:space="preserve"> </w:t>
      </w:r>
    </w:p>
    <w:p w14:paraId="09F37EA8" w14:textId="77777777" w:rsidR="00D471F6" w:rsidRPr="009E7C23" w:rsidRDefault="00D471F6" w:rsidP="000B4BE1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9E7C23">
        <w:t>likwidacji osoby prawnej będącej członkiem zwyczajnym LGD</w:t>
      </w:r>
      <w:r w:rsidR="00BE695B" w:rsidRPr="009E7C23">
        <w:t>,</w:t>
      </w:r>
    </w:p>
    <w:p w14:paraId="5D4EAD54" w14:textId="77777777" w:rsidR="00BE695B" w:rsidRPr="009E7C23" w:rsidRDefault="00BE695B" w:rsidP="000B4BE1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9E7C23">
        <w:t>śmierci osoby fizycznej będącej członkiem zwyczajnym LGD.</w:t>
      </w:r>
    </w:p>
    <w:p w14:paraId="2E5C4620" w14:textId="77777777" w:rsidR="00B07C3C" w:rsidRPr="009E7C23" w:rsidRDefault="00B07C3C" w:rsidP="00B07C3C">
      <w:pPr>
        <w:autoSpaceDE w:val="0"/>
        <w:autoSpaceDN w:val="0"/>
        <w:adjustRightInd w:val="0"/>
        <w:jc w:val="both"/>
        <w:rPr>
          <w:b/>
        </w:rPr>
      </w:pPr>
    </w:p>
    <w:p w14:paraId="24FB0348" w14:textId="77777777" w:rsidR="00C31408" w:rsidRPr="009E7C23" w:rsidRDefault="00C31408" w:rsidP="00B07C3C">
      <w:pPr>
        <w:autoSpaceDE w:val="0"/>
        <w:autoSpaceDN w:val="0"/>
        <w:adjustRightInd w:val="0"/>
        <w:jc w:val="center"/>
        <w:rPr>
          <w:b/>
        </w:rPr>
      </w:pPr>
    </w:p>
    <w:p w14:paraId="4CB9A9D6" w14:textId="77777777" w:rsidR="00D471F6" w:rsidRPr="009E7C23" w:rsidRDefault="00D471F6" w:rsidP="00B07C3C">
      <w:pPr>
        <w:autoSpaceDE w:val="0"/>
        <w:autoSpaceDN w:val="0"/>
        <w:adjustRightInd w:val="0"/>
        <w:jc w:val="center"/>
        <w:rPr>
          <w:b/>
        </w:rPr>
      </w:pPr>
      <w:r w:rsidRPr="009E7C23">
        <w:rPr>
          <w:b/>
        </w:rPr>
        <w:t>§ 11.</w:t>
      </w:r>
    </w:p>
    <w:p w14:paraId="09B557EE" w14:textId="77777777" w:rsidR="00D471F6" w:rsidRPr="009E7C23" w:rsidRDefault="0040259B" w:rsidP="000B4BE1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</w:pPr>
      <w:r w:rsidRPr="009E7C23">
        <w:rPr>
          <w:bCs/>
        </w:rPr>
        <w:t>Członkiem wspierającym LGD można zostać po złożeniu stosownej deklaracji do Zarządu LGD i pisemnym ustaleniu z Zarządem zasad wspierania LGD</w:t>
      </w:r>
      <w:r w:rsidR="00D471F6" w:rsidRPr="009E7C23">
        <w:t>.</w:t>
      </w:r>
    </w:p>
    <w:p w14:paraId="0CFAE921" w14:textId="77777777" w:rsidR="00D471F6" w:rsidRPr="009E7C23" w:rsidRDefault="00D471F6" w:rsidP="000B4BE1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</w:pPr>
      <w:r w:rsidRPr="009E7C23">
        <w:t>Utrata członkostwa, o którym mowa w ust. 1, następuje wskutek:</w:t>
      </w:r>
    </w:p>
    <w:p w14:paraId="10CE5C26" w14:textId="77777777" w:rsidR="00D471F6" w:rsidRPr="009E7C23" w:rsidRDefault="00D471F6" w:rsidP="00BE695B">
      <w:pPr>
        <w:autoSpaceDE w:val="0"/>
        <w:autoSpaceDN w:val="0"/>
        <w:adjustRightInd w:val="0"/>
        <w:ind w:firstLine="284"/>
        <w:jc w:val="both"/>
      </w:pPr>
      <w:r w:rsidRPr="009E7C23">
        <w:t>1) złożenia Zarządowi pisemnej rezygnacji,</w:t>
      </w:r>
    </w:p>
    <w:p w14:paraId="57B1EA61" w14:textId="77777777" w:rsidR="00D471F6" w:rsidRPr="009E7C23" w:rsidRDefault="00D471F6" w:rsidP="00BE695B">
      <w:pPr>
        <w:autoSpaceDE w:val="0"/>
        <w:autoSpaceDN w:val="0"/>
        <w:adjustRightInd w:val="0"/>
        <w:ind w:firstLine="284"/>
        <w:jc w:val="both"/>
      </w:pPr>
      <w:r w:rsidRPr="009E7C23">
        <w:t>2) wykluczenia przez Zarząd:</w:t>
      </w:r>
    </w:p>
    <w:p w14:paraId="5F797D81" w14:textId="77777777" w:rsidR="00D471F6" w:rsidRPr="009E7C23" w:rsidRDefault="00D471F6" w:rsidP="000B4BE1">
      <w:pPr>
        <w:numPr>
          <w:ilvl w:val="0"/>
          <w:numId w:val="8"/>
        </w:numPr>
        <w:autoSpaceDE w:val="0"/>
        <w:autoSpaceDN w:val="0"/>
        <w:adjustRightInd w:val="0"/>
        <w:ind w:left="993" w:hanging="426"/>
        <w:jc w:val="both"/>
      </w:pPr>
      <w:r w:rsidRPr="009E7C23">
        <w:t>za działalność niezgodną ze Statutem lub uchwałą władz LGD,</w:t>
      </w:r>
    </w:p>
    <w:p w14:paraId="52D097C7" w14:textId="77777777" w:rsidR="00D471F6" w:rsidRPr="009E7C23" w:rsidRDefault="00D471F6" w:rsidP="000B4BE1">
      <w:pPr>
        <w:numPr>
          <w:ilvl w:val="0"/>
          <w:numId w:val="8"/>
        </w:numPr>
        <w:autoSpaceDE w:val="0"/>
        <w:autoSpaceDN w:val="0"/>
        <w:adjustRightInd w:val="0"/>
        <w:ind w:left="993" w:hanging="426"/>
        <w:jc w:val="both"/>
      </w:pPr>
      <w:r w:rsidRPr="009E7C23">
        <w:t>z powodu nie realizowania ustalonych zasad wspierania LGD,</w:t>
      </w:r>
    </w:p>
    <w:p w14:paraId="275B85EF" w14:textId="77777777" w:rsidR="00446FF0" w:rsidRPr="009E7C23" w:rsidRDefault="00D471F6" w:rsidP="000B4BE1">
      <w:pPr>
        <w:numPr>
          <w:ilvl w:val="0"/>
          <w:numId w:val="8"/>
        </w:numPr>
        <w:autoSpaceDE w:val="0"/>
        <w:autoSpaceDN w:val="0"/>
        <w:adjustRightInd w:val="0"/>
        <w:ind w:left="993" w:hanging="426"/>
        <w:jc w:val="both"/>
      </w:pPr>
      <w:r w:rsidRPr="009E7C23">
        <w:t>likwidacji osoby prawnej będącej członkiem wspierającym LGD</w:t>
      </w:r>
      <w:r w:rsidR="00446FF0" w:rsidRPr="009E7C23">
        <w:t>,</w:t>
      </w:r>
    </w:p>
    <w:p w14:paraId="7D2DF717" w14:textId="77777777" w:rsidR="00D471F6" w:rsidRPr="009E7C23" w:rsidRDefault="00446FF0" w:rsidP="000B4BE1">
      <w:pPr>
        <w:numPr>
          <w:ilvl w:val="0"/>
          <w:numId w:val="8"/>
        </w:numPr>
        <w:autoSpaceDE w:val="0"/>
        <w:autoSpaceDN w:val="0"/>
        <w:adjustRightInd w:val="0"/>
        <w:ind w:left="993" w:hanging="426"/>
        <w:jc w:val="both"/>
      </w:pPr>
      <w:r w:rsidRPr="009E7C23">
        <w:t>śmierci osoby fizycznej będącej członkiem wspierającym LGD</w:t>
      </w:r>
      <w:r w:rsidR="00D471F6" w:rsidRPr="009E7C23">
        <w:t>.</w:t>
      </w:r>
    </w:p>
    <w:p w14:paraId="676D2251" w14:textId="77777777" w:rsidR="00D471F6" w:rsidRPr="009E7C23" w:rsidRDefault="00D471F6" w:rsidP="00B07C3C">
      <w:pPr>
        <w:autoSpaceDE w:val="0"/>
        <w:autoSpaceDN w:val="0"/>
        <w:adjustRightInd w:val="0"/>
        <w:jc w:val="both"/>
      </w:pPr>
      <w:r w:rsidRPr="009E7C23">
        <w:t>3. Członkowie wspierający mają prawo:</w:t>
      </w:r>
    </w:p>
    <w:p w14:paraId="60CA6C18" w14:textId="77777777" w:rsidR="00D471F6" w:rsidRPr="009E7C23" w:rsidRDefault="00D471F6" w:rsidP="000B4BE1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9E7C23">
        <w:t>składać Zarządowi LGD wnioski dotyc</w:t>
      </w:r>
      <w:r w:rsidR="00B64AEC" w:rsidRPr="009E7C23">
        <w:t>zące działalności LGD</w:t>
      </w:r>
      <w:r w:rsidRPr="009E7C23">
        <w:t>,</w:t>
      </w:r>
    </w:p>
    <w:p w14:paraId="50A1B96C" w14:textId="77777777" w:rsidR="00D471F6" w:rsidRPr="009E7C23" w:rsidRDefault="00D471F6" w:rsidP="000B4BE1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9E7C23">
        <w:t>przedstawiać Walnemu Zebraniu Członków i Zarządowi wyznaczone osoby fizyczne jako przedstawicieli partnerów społecznych do władz LGD.</w:t>
      </w:r>
    </w:p>
    <w:p w14:paraId="675342DE" w14:textId="77777777" w:rsidR="00B07C3C" w:rsidRPr="009E7C23" w:rsidRDefault="00B07C3C" w:rsidP="00B07C3C">
      <w:pPr>
        <w:autoSpaceDE w:val="0"/>
        <w:autoSpaceDN w:val="0"/>
        <w:adjustRightInd w:val="0"/>
        <w:jc w:val="both"/>
        <w:rPr>
          <w:b/>
        </w:rPr>
      </w:pPr>
    </w:p>
    <w:p w14:paraId="0039284D" w14:textId="77777777" w:rsidR="00D471F6" w:rsidRPr="009E7C23" w:rsidRDefault="00D471F6" w:rsidP="00B07C3C">
      <w:pPr>
        <w:autoSpaceDE w:val="0"/>
        <w:autoSpaceDN w:val="0"/>
        <w:adjustRightInd w:val="0"/>
        <w:jc w:val="center"/>
        <w:rPr>
          <w:b/>
        </w:rPr>
      </w:pPr>
      <w:r w:rsidRPr="009E7C23">
        <w:rPr>
          <w:b/>
        </w:rPr>
        <w:t>§ 12.</w:t>
      </w:r>
    </w:p>
    <w:p w14:paraId="2BCBC9CC" w14:textId="77777777" w:rsidR="00D471F6" w:rsidRPr="009E7C23" w:rsidRDefault="00D471F6" w:rsidP="00B07C3C">
      <w:pPr>
        <w:autoSpaceDE w:val="0"/>
        <w:autoSpaceDN w:val="0"/>
        <w:adjustRightInd w:val="0"/>
        <w:jc w:val="both"/>
      </w:pPr>
      <w:r w:rsidRPr="009E7C23">
        <w:t xml:space="preserve">Od uchwały Zarządu w przedmiocie wykluczenia członkowi LGD przysługuje odwołanie </w:t>
      </w:r>
      <w:r w:rsidR="002D6C8A" w:rsidRPr="009E7C23">
        <w:br/>
      </w:r>
      <w:r w:rsidRPr="009E7C23">
        <w:t xml:space="preserve">do Walnego Zebrania Członków w terminie 30 dni od daty doręczenia uchwały Zarządu </w:t>
      </w:r>
      <w:r w:rsidR="002D6C8A" w:rsidRPr="009E7C23">
        <w:br/>
      </w:r>
      <w:r w:rsidRPr="009E7C23">
        <w:t>o wykluczeniu. Uchwała Walnego Zebrania Członków jest ostateczna i jest podejmowana na najbliższym Walnym Zebraniu Członków.</w:t>
      </w:r>
    </w:p>
    <w:p w14:paraId="440956F3" w14:textId="77777777" w:rsidR="00B07C3C" w:rsidRPr="009E7C23" w:rsidRDefault="00B07C3C" w:rsidP="00B07C3C">
      <w:pPr>
        <w:autoSpaceDE w:val="0"/>
        <w:autoSpaceDN w:val="0"/>
        <w:adjustRightInd w:val="0"/>
        <w:jc w:val="both"/>
        <w:rPr>
          <w:b/>
        </w:rPr>
      </w:pPr>
    </w:p>
    <w:p w14:paraId="35598736" w14:textId="77777777" w:rsidR="00D471F6" w:rsidRPr="009E7C23" w:rsidRDefault="00D471F6" w:rsidP="00B07C3C">
      <w:pPr>
        <w:autoSpaceDE w:val="0"/>
        <w:autoSpaceDN w:val="0"/>
        <w:adjustRightInd w:val="0"/>
        <w:jc w:val="center"/>
        <w:rPr>
          <w:b/>
        </w:rPr>
      </w:pPr>
      <w:r w:rsidRPr="009E7C23">
        <w:rPr>
          <w:b/>
        </w:rPr>
        <w:t>§ 13.</w:t>
      </w:r>
    </w:p>
    <w:p w14:paraId="46A501C7" w14:textId="77777777" w:rsidR="00945A26" w:rsidRPr="009E7C23" w:rsidRDefault="00D471F6" w:rsidP="00B07C3C">
      <w:pPr>
        <w:autoSpaceDE w:val="0"/>
        <w:autoSpaceDN w:val="0"/>
        <w:adjustRightInd w:val="0"/>
        <w:jc w:val="both"/>
      </w:pPr>
      <w:r w:rsidRPr="009E7C23">
        <w:t>Oprócz członków określonych w §</w:t>
      </w:r>
      <w:r w:rsidR="0092397E" w:rsidRPr="009E7C23">
        <w:t xml:space="preserve"> </w:t>
      </w:r>
      <w:r w:rsidRPr="009E7C23">
        <w:t xml:space="preserve">6 do realizacji celów zapisanych w </w:t>
      </w:r>
      <w:r w:rsidR="008F73C3" w:rsidRPr="009E7C23">
        <w:t>LSR</w:t>
      </w:r>
      <w:r w:rsidRPr="009E7C23">
        <w:t xml:space="preserve"> w działaniach mogą uczestniczyć organizacje, instytucje oraz inne podmioty i osoby jako partnerzy LGD na zasadach określanych przez Zarząd.</w:t>
      </w:r>
    </w:p>
    <w:p w14:paraId="4341FCFE" w14:textId="77777777" w:rsidR="00D471F6" w:rsidRPr="009E7C23" w:rsidRDefault="00945A26" w:rsidP="00290516">
      <w:pPr>
        <w:autoSpaceDE w:val="0"/>
        <w:autoSpaceDN w:val="0"/>
        <w:adjustRightInd w:val="0"/>
        <w:jc w:val="center"/>
        <w:rPr>
          <w:b/>
        </w:rPr>
      </w:pPr>
      <w:r w:rsidRPr="009E7C23">
        <w:br w:type="page"/>
      </w:r>
      <w:r w:rsidR="00D471F6" w:rsidRPr="009E7C23">
        <w:rPr>
          <w:b/>
        </w:rPr>
        <w:lastRenderedPageBreak/>
        <w:t>Rozdział IV</w:t>
      </w:r>
    </w:p>
    <w:p w14:paraId="559383F9" w14:textId="77777777" w:rsidR="00D471F6" w:rsidRPr="009E7C23" w:rsidRDefault="00D471F6" w:rsidP="00B07C3C">
      <w:pPr>
        <w:autoSpaceDE w:val="0"/>
        <w:autoSpaceDN w:val="0"/>
        <w:adjustRightInd w:val="0"/>
        <w:jc w:val="center"/>
        <w:rPr>
          <w:b/>
        </w:rPr>
      </w:pPr>
      <w:r w:rsidRPr="009E7C23">
        <w:rPr>
          <w:b/>
        </w:rPr>
        <w:t>Władze LGD</w:t>
      </w:r>
    </w:p>
    <w:p w14:paraId="173AD049" w14:textId="77777777" w:rsidR="00B07C3C" w:rsidRPr="009E7C23" w:rsidRDefault="00B07C3C" w:rsidP="00B07C3C">
      <w:pPr>
        <w:autoSpaceDE w:val="0"/>
        <w:autoSpaceDN w:val="0"/>
        <w:adjustRightInd w:val="0"/>
        <w:jc w:val="center"/>
        <w:rPr>
          <w:b/>
        </w:rPr>
      </w:pPr>
    </w:p>
    <w:p w14:paraId="4655386A" w14:textId="77777777" w:rsidR="00D471F6" w:rsidRPr="009E7C23" w:rsidRDefault="00D471F6" w:rsidP="00B07C3C">
      <w:pPr>
        <w:autoSpaceDE w:val="0"/>
        <w:autoSpaceDN w:val="0"/>
        <w:adjustRightInd w:val="0"/>
        <w:jc w:val="center"/>
        <w:rPr>
          <w:b/>
        </w:rPr>
      </w:pPr>
      <w:r w:rsidRPr="009E7C23">
        <w:rPr>
          <w:b/>
        </w:rPr>
        <w:t>§ 14.</w:t>
      </w:r>
    </w:p>
    <w:p w14:paraId="4E6227AE" w14:textId="77777777" w:rsidR="00D471F6" w:rsidRPr="009E7C23" w:rsidRDefault="005111FA" w:rsidP="00DD7E4D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</w:pPr>
      <w:r w:rsidRPr="009E7C23">
        <w:t xml:space="preserve"> </w:t>
      </w:r>
      <w:r w:rsidR="00D471F6" w:rsidRPr="009E7C23">
        <w:t>Władzami LGD są:</w:t>
      </w:r>
    </w:p>
    <w:p w14:paraId="26990AA4" w14:textId="77777777" w:rsidR="00D471F6" w:rsidRPr="009E7C23" w:rsidRDefault="00D471F6" w:rsidP="000B4BE1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9E7C23">
        <w:t>Walne Zebranie Członków,</w:t>
      </w:r>
    </w:p>
    <w:p w14:paraId="5839F38B" w14:textId="77777777" w:rsidR="00D471F6" w:rsidRPr="009E7C23" w:rsidRDefault="00D471F6" w:rsidP="000B4BE1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9E7C23">
        <w:t>Zarząd,</w:t>
      </w:r>
    </w:p>
    <w:p w14:paraId="4240FDA7" w14:textId="77777777" w:rsidR="00D471F6" w:rsidRPr="009E7C23" w:rsidRDefault="005F08EF" w:rsidP="000B4BE1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9E7C23">
        <w:t>Komisja Rewizyjna,</w:t>
      </w:r>
    </w:p>
    <w:p w14:paraId="524FC78F" w14:textId="77777777" w:rsidR="002611EE" w:rsidRPr="009E7C23" w:rsidRDefault="00B64AEC" w:rsidP="000B4BE1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9E7C23">
        <w:t>Rada</w:t>
      </w:r>
      <w:r w:rsidR="005F08EF" w:rsidRPr="009E7C23">
        <w:t>.</w:t>
      </w:r>
    </w:p>
    <w:p w14:paraId="59A79542" w14:textId="77777777" w:rsidR="00D471F6" w:rsidRPr="009E7C23" w:rsidRDefault="00D471F6" w:rsidP="00DD7E4D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</w:pPr>
      <w:r w:rsidRPr="009E7C23">
        <w:t>Kadencja Zarządu</w:t>
      </w:r>
      <w:r w:rsidR="005724A1" w:rsidRPr="009E7C23">
        <w:t>,</w:t>
      </w:r>
      <w:r w:rsidRPr="009E7C23">
        <w:t xml:space="preserve"> Komisji Rewizyjnej </w:t>
      </w:r>
      <w:r w:rsidR="00B64AEC" w:rsidRPr="009E7C23">
        <w:t xml:space="preserve">i Rady </w:t>
      </w:r>
      <w:r w:rsidR="005724A1" w:rsidRPr="009E7C23">
        <w:t xml:space="preserve"> </w:t>
      </w:r>
      <w:r w:rsidRPr="009E7C23">
        <w:t xml:space="preserve">wynosi </w:t>
      </w:r>
      <w:r w:rsidR="002611EE" w:rsidRPr="009E7C23">
        <w:t>3</w:t>
      </w:r>
      <w:r w:rsidRPr="009E7C23">
        <w:t xml:space="preserve"> lata.</w:t>
      </w:r>
    </w:p>
    <w:p w14:paraId="0D15FCCA" w14:textId="77777777" w:rsidR="002611EE" w:rsidRPr="009E7C23" w:rsidRDefault="00945A26" w:rsidP="00DD7E4D">
      <w:pPr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</w:pPr>
      <w:r w:rsidRPr="009E7C23">
        <w:t>Nie można być jednocześnie członkiem Zarządu, Komisji Rewizyjnej lub Rady. Również żaden z członków Komisji Rewizyjnej nie może być równocześnie członkiem Rady lub członkiem Zarządu</w:t>
      </w:r>
      <w:r w:rsidR="0092397E" w:rsidRPr="009E7C23">
        <w:t>.</w:t>
      </w:r>
    </w:p>
    <w:p w14:paraId="1F8F95DF" w14:textId="77777777" w:rsidR="002611EE" w:rsidRPr="009E7C23" w:rsidRDefault="002611EE" w:rsidP="00DD7E4D">
      <w:pPr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</w:pPr>
      <w:r w:rsidRPr="009E7C23">
        <w:t>Żade</w:t>
      </w:r>
      <w:r w:rsidR="00B64AEC" w:rsidRPr="009E7C23">
        <w:t>n z członków Rady</w:t>
      </w:r>
      <w:r w:rsidRPr="009E7C23">
        <w:t xml:space="preserve"> nie może być pracownikiem LGD.</w:t>
      </w:r>
    </w:p>
    <w:p w14:paraId="6275403C" w14:textId="77777777" w:rsidR="002611EE" w:rsidRPr="009E7C23" w:rsidRDefault="002611EE" w:rsidP="00DD7E4D">
      <w:pPr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</w:pPr>
      <w:r w:rsidRPr="009E7C23">
        <w:t xml:space="preserve">Na wniosek Zarządu, uchwałą Walnego Zebrania Członków kadencja Zarządu, Rady i </w:t>
      </w:r>
      <w:r w:rsidR="00B64AEC" w:rsidRPr="009E7C23">
        <w:t>K</w:t>
      </w:r>
      <w:r w:rsidRPr="009E7C23">
        <w:t>omisji Rewizyjnej może zostać wydłużona na okres nie dłu</w:t>
      </w:r>
      <w:r w:rsidR="002D6C8A" w:rsidRPr="009E7C23">
        <w:t>ższy niż 12</w:t>
      </w:r>
      <w:r w:rsidR="00B64AEC" w:rsidRPr="009E7C23">
        <w:t xml:space="preserve"> </w:t>
      </w:r>
      <w:r w:rsidRPr="009E7C23">
        <w:t>miesięcy.</w:t>
      </w:r>
    </w:p>
    <w:p w14:paraId="472E2ECA" w14:textId="77777777" w:rsidR="00A96F40" w:rsidRPr="009E7C23" w:rsidRDefault="00A96F40" w:rsidP="00A96F40">
      <w:pPr>
        <w:jc w:val="both"/>
      </w:pPr>
    </w:p>
    <w:p w14:paraId="51C5D1ED" w14:textId="77777777" w:rsidR="00D471F6" w:rsidRPr="009E7C23" w:rsidRDefault="00D471F6" w:rsidP="00B07C3C">
      <w:pPr>
        <w:autoSpaceDE w:val="0"/>
        <w:autoSpaceDN w:val="0"/>
        <w:adjustRightInd w:val="0"/>
        <w:jc w:val="center"/>
        <w:rPr>
          <w:b/>
        </w:rPr>
      </w:pPr>
      <w:r w:rsidRPr="009E7C23">
        <w:rPr>
          <w:b/>
        </w:rPr>
        <w:t>§ 15.</w:t>
      </w:r>
    </w:p>
    <w:p w14:paraId="2D134312" w14:textId="77777777" w:rsidR="00102A8C" w:rsidRPr="00A266FD" w:rsidRDefault="00D471F6" w:rsidP="00B07C3C">
      <w:pPr>
        <w:autoSpaceDE w:val="0"/>
        <w:autoSpaceDN w:val="0"/>
        <w:adjustRightInd w:val="0"/>
        <w:jc w:val="both"/>
      </w:pPr>
      <w:r w:rsidRPr="00A266FD">
        <w:t>Z zastrzeżeniem § 16 ust. 3,</w:t>
      </w:r>
      <w:r w:rsidR="00102A8C" w:rsidRPr="00A266FD">
        <w:t xml:space="preserve"> 3a,3b</w:t>
      </w:r>
      <w:r w:rsidRPr="00A266FD">
        <w:t xml:space="preserve"> </w:t>
      </w:r>
      <w:r w:rsidR="00A266FD" w:rsidRPr="00A266FD">
        <w:t>uchwały</w:t>
      </w:r>
      <w:r w:rsidRPr="00A266FD">
        <w:t xml:space="preserve"> </w:t>
      </w:r>
      <w:r w:rsidR="00102A8C" w:rsidRPr="00A266FD">
        <w:t xml:space="preserve">Walnego Zebrania Członków </w:t>
      </w:r>
      <w:r w:rsidRPr="00A266FD">
        <w:t xml:space="preserve"> zapadają zwykłą większością głosów przy obecności co najmniej połowy członków (reprezentowanych członków zwyczajnych Walnego Zebrania Członków) uprawnionych do głosowania.</w:t>
      </w:r>
      <w:r w:rsidR="00102A8C" w:rsidRPr="00A266FD">
        <w:t xml:space="preserve"> Jeżeli Walne Zebranie Członków odbyw</w:t>
      </w:r>
      <w:r w:rsidR="00465D93" w:rsidRPr="00A266FD">
        <w:t>a się w drugim terminie, uchwały</w:t>
      </w:r>
      <w:r w:rsidR="00102A8C" w:rsidRPr="00A266FD">
        <w:t xml:space="preserve"> Walnego Zebrania Członków są podejmowane zwykłą większością głosów obecnych na zebraniu członków.</w:t>
      </w:r>
      <w:r w:rsidR="003D3D07" w:rsidRPr="00A266FD">
        <w:t xml:space="preserve"> </w:t>
      </w:r>
    </w:p>
    <w:p w14:paraId="5700D870" w14:textId="77777777" w:rsidR="00A96F40" w:rsidRPr="009E7C23" w:rsidRDefault="00A96F40" w:rsidP="00B07C3C">
      <w:pPr>
        <w:autoSpaceDE w:val="0"/>
        <w:autoSpaceDN w:val="0"/>
        <w:adjustRightInd w:val="0"/>
        <w:jc w:val="both"/>
        <w:rPr>
          <w:b/>
        </w:rPr>
      </w:pPr>
    </w:p>
    <w:p w14:paraId="567C24CA" w14:textId="77777777" w:rsidR="00D471F6" w:rsidRPr="009E7C23" w:rsidRDefault="00D471F6" w:rsidP="00B07C3C">
      <w:pPr>
        <w:autoSpaceDE w:val="0"/>
        <w:autoSpaceDN w:val="0"/>
        <w:adjustRightInd w:val="0"/>
        <w:jc w:val="center"/>
        <w:rPr>
          <w:b/>
        </w:rPr>
      </w:pPr>
      <w:r w:rsidRPr="009E7C23">
        <w:rPr>
          <w:b/>
        </w:rPr>
        <w:t>§ 16.</w:t>
      </w:r>
    </w:p>
    <w:p w14:paraId="739C4CFF" w14:textId="77777777" w:rsidR="00102A8C" w:rsidRPr="00860CD0" w:rsidRDefault="00D471F6" w:rsidP="00102A8C">
      <w:pPr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</w:pPr>
      <w:r w:rsidRPr="00860CD0">
        <w:t>Walne Zebrania Członków zwołuje Zarząd co najmniej jeden raz w roku lub na pisemny wniosek Komisji Rewizyjnej, powiadamiając o jego terminie, miejscu i porządku obrad wszystkich członków w sposób zwyczajowo przyjęty  na co najmniej 7</w:t>
      </w:r>
      <w:r w:rsidR="005B4BCF" w:rsidRPr="00860CD0">
        <w:t xml:space="preserve"> dni przed wyznaczonym terminem</w:t>
      </w:r>
      <w:r w:rsidRPr="00860CD0">
        <w:t>.</w:t>
      </w:r>
      <w:r w:rsidR="00102A8C" w:rsidRPr="00860CD0">
        <w:t xml:space="preserve"> W zawiadomieniu wskazany zostaje pierwszy i drugi termin zebrania, przy czym drugi termin wyznaczony zostaje na ten sam dzień, </w:t>
      </w:r>
      <w:r w:rsidR="00DD2349" w:rsidRPr="00860CD0">
        <w:t xml:space="preserve">pół godziny </w:t>
      </w:r>
      <w:r w:rsidR="00102A8C" w:rsidRPr="00860CD0">
        <w:t xml:space="preserve">po pierwszym terminie. </w:t>
      </w:r>
      <w:r w:rsidR="00E87071" w:rsidRPr="00860CD0">
        <w:t xml:space="preserve"> </w:t>
      </w:r>
    </w:p>
    <w:p w14:paraId="4E42B6E4" w14:textId="77777777" w:rsidR="00D471F6" w:rsidRPr="009E7C23" w:rsidRDefault="00D471F6" w:rsidP="000B4BE1">
      <w:pPr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</w:pPr>
      <w:r w:rsidRPr="009E7C23">
        <w:t>Do kompetencji Walnego Zebrania Członków należy w szczególności:</w:t>
      </w:r>
    </w:p>
    <w:p w14:paraId="706F242A" w14:textId="77777777" w:rsidR="00D471F6" w:rsidRPr="009E7C23" w:rsidRDefault="00D471F6" w:rsidP="000B4BE1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9E7C23">
        <w:t>opiniowanie i uchwalanie kierunków, programu działania oraz dokumentów strategicznych</w:t>
      </w:r>
      <w:r w:rsidRPr="009E7C23" w:rsidDel="008C1F1F">
        <w:t xml:space="preserve"> </w:t>
      </w:r>
      <w:r w:rsidRPr="009E7C23">
        <w:t>LGD,</w:t>
      </w:r>
    </w:p>
    <w:p w14:paraId="72CB4934" w14:textId="77777777" w:rsidR="00D471F6" w:rsidRPr="009E7C23" w:rsidRDefault="00D471F6" w:rsidP="000B4BE1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9E7C23">
        <w:t xml:space="preserve">wybór i odwołanie członków </w:t>
      </w:r>
      <w:r w:rsidR="00B64AEC" w:rsidRPr="009E7C23">
        <w:t xml:space="preserve">Rady </w:t>
      </w:r>
      <w:r w:rsidR="007B39CB" w:rsidRPr="009E7C23">
        <w:t>i</w:t>
      </w:r>
      <w:r w:rsidR="007B39CB" w:rsidRPr="009E7C23">
        <w:rPr>
          <w:b/>
        </w:rPr>
        <w:t xml:space="preserve"> </w:t>
      </w:r>
      <w:r w:rsidRPr="009E7C23">
        <w:t>Zarządu</w:t>
      </w:r>
      <w:r w:rsidR="007B39CB" w:rsidRPr="009E7C23">
        <w:t>,</w:t>
      </w:r>
      <w:r w:rsidRPr="009E7C23">
        <w:t xml:space="preserve"> </w:t>
      </w:r>
    </w:p>
    <w:p w14:paraId="7BC44A18" w14:textId="77777777" w:rsidR="00D471F6" w:rsidRPr="009E7C23" w:rsidRDefault="00D471F6" w:rsidP="000B4BE1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9E7C23">
        <w:t>wybór i odwołanie członków Komisji Rewizyjnej  zgodnie z zapisami §18 ust.1,</w:t>
      </w:r>
    </w:p>
    <w:p w14:paraId="345B84D0" w14:textId="77777777" w:rsidR="00D471F6" w:rsidRPr="009E7C23" w:rsidRDefault="00D471F6" w:rsidP="000B4BE1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9E7C23">
        <w:t xml:space="preserve">rozpatrywanie i zatwierdzanie sprawozdań </w:t>
      </w:r>
      <w:r w:rsidR="00B64AEC" w:rsidRPr="009E7C23">
        <w:t>Zarządu, Rady</w:t>
      </w:r>
      <w:r w:rsidR="00B64AEC" w:rsidRPr="009E7C23">
        <w:rPr>
          <w:b/>
        </w:rPr>
        <w:t xml:space="preserve"> </w:t>
      </w:r>
      <w:r w:rsidRPr="009E7C23">
        <w:t xml:space="preserve">i Komisji Rewizyjnej, w szczególności dotyczących projektów realizowanych w ramach </w:t>
      </w:r>
      <w:r w:rsidR="007B39CB" w:rsidRPr="009E7C23">
        <w:t xml:space="preserve"> LSR</w:t>
      </w:r>
      <w:r w:rsidRPr="009E7C23">
        <w:t>,</w:t>
      </w:r>
    </w:p>
    <w:p w14:paraId="3602F069" w14:textId="77777777" w:rsidR="00D471F6" w:rsidRPr="009E7C23" w:rsidRDefault="00D471F6" w:rsidP="000B4BE1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9E7C23">
        <w:t>ustalanie wysokości składek członkowskich,</w:t>
      </w:r>
    </w:p>
    <w:p w14:paraId="29CDC59C" w14:textId="77777777" w:rsidR="00D471F6" w:rsidRPr="009E7C23" w:rsidRDefault="00D471F6" w:rsidP="000B4BE1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9E7C23">
        <w:t>udzielanie absolutorium ustępującemu Zarządowi,</w:t>
      </w:r>
    </w:p>
    <w:p w14:paraId="5622C6DD" w14:textId="77777777" w:rsidR="00D471F6" w:rsidRPr="009E7C23" w:rsidRDefault="00D471F6" w:rsidP="000B4BE1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9E7C23">
        <w:t>uchwalanie zmian Statutu,</w:t>
      </w:r>
    </w:p>
    <w:p w14:paraId="0F33FA48" w14:textId="77777777" w:rsidR="00D471F6" w:rsidRPr="009E7C23" w:rsidRDefault="00D471F6" w:rsidP="000B4BE1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9E7C23">
        <w:t>podejmowanie uchwały w sprawie rozwiązania LGD,</w:t>
      </w:r>
    </w:p>
    <w:p w14:paraId="58156882" w14:textId="77777777" w:rsidR="00D471F6" w:rsidRPr="009E7C23" w:rsidRDefault="00D471F6" w:rsidP="000B4BE1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9E7C23">
        <w:t xml:space="preserve">rozpatrywanie </w:t>
      </w:r>
      <w:proofErr w:type="spellStart"/>
      <w:r w:rsidRPr="009E7C23">
        <w:t>odwołań</w:t>
      </w:r>
      <w:proofErr w:type="spellEnd"/>
      <w:r w:rsidRPr="009E7C23">
        <w:t xml:space="preserve"> od uchwał zarządu wniesionych przez członków LGD,</w:t>
      </w:r>
    </w:p>
    <w:p w14:paraId="48572096" w14:textId="77777777" w:rsidR="008C54AB" w:rsidRPr="009E7C23" w:rsidRDefault="00F50E61" w:rsidP="008C54AB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9E7C23">
        <w:t>uchwalanie i zmiana regulaminów wyborów władz LGD, Walnego Zebrania Członków, Zarządu,  Komisji Rewizyjnej i Rady,</w:t>
      </w:r>
    </w:p>
    <w:p w14:paraId="518A00C5" w14:textId="77777777" w:rsidR="00D471F6" w:rsidRPr="009E7C23" w:rsidRDefault="00B64AEC" w:rsidP="000B4BE1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9E7C23">
        <w:t>utworzenie Rady</w:t>
      </w:r>
      <w:r w:rsidR="005724A1" w:rsidRPr="009E7C23">
        <w:t>.</w:t>
      </w:r>
    </w:p>
    <w:p w14:paraId="364C5D15" w14:textId="77777777" w:rsidR="00D471F6" w:rsidRPr="00860CD0" w:rsidRDefault="00A92EC9" w:rsidP="000B4BE1">
      <w:pPr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</w:pPr>
      <w:r w:rsidRPr="00860CD0">
        <w:t>Uchwały o powoływaniu i odwołaniu członków  organów Rady, Komisji Rewizyjnej i Zarządu podejmuje Walne Zebranie Członków zwykłą większością głosów, przy obecności co najmniej połowy uprawnionych do głosowania w pierwszym terminie  i bez względu na liczbę obecnych członków w drugim terminie.</w:t>
      </w:r>
    </w:p>
    <w:p w14:paraId="2A9BCE77" w14:textId="77777777" w:rsidR="00953B17" w:rsidRPr="00860CD0" w:rsidRDefault="00953B17" w:rsidP="00953B17">
      <w:pPr>
        <w:autoSpaceDE w:val="0"/>
        <w:autoSpaceDN w:val="0"/>
        <w:adjustRightInd w:val="0"/>
        <w:ind w:left="426" w:hanging="426"/>
        <w:jc w:val="both"/>
      </w:pPr>
      <w:r w:rsidRPr="00860CD0">
        <w:lastRenderedPageBreak/>
        <w:t>3a. Podjęcie uchwały w sprawie zmiany Statutu, wymaga bezwzględnej większości głosów, oddanych przy obecności co najmniej połowy uprawnionych do głosowania w pierwszym terminie i bez względu na liczbę obecnych członków w drugim terminie, w głosowaniu jawnym.</w:t>
      </w:r>
    </w:p>
    <w:p w14:paraId="364C6AEC" w14:textId="77777777" w:rsidR="00860CD0" w:rsidRPr="00860CD0" w:rsidRDefault="00953B17" w:rsidP="00860CD0">
      <w:pPr>
        <w:autoSpaceDE w:val="0"/>
        <w:autoSpaceDN w:val="0"/>
        <w:adjustRightInd w:val="0"/>
        <w:ind w:left="426" w:hanging="426"/>
        <w:jc w:val="both"/>
      </w:pPr>
      <w:r w:rsidRPr="00860CD0">
        <w:t>3b. Podjęcie uchwały w sprawie rozwiązania LGD Walne Zebranie Członków, podejmuje większością 2/3 głosów, przy obecności co najmniej połowy członków uprawnionych do głosowania w pierwszym terminie i bez względu na liczbę</w:t>
      </w:r>
      <w:r w:rsidR="00E87071" w:rsidRPr="00860CD0">
        <w:t xml:space="preserve"> uprawnionych w drugim terminie.</w:t>
      </w:r>
    </w:p>
    <w:p w14:paraId="2CAEA259" w14:textId="77777777" w:rsidR="00D471F6" w:rsidRPr="00860CD0" w:rsidRDefault="00860CD0" w:rsidP="00860CD0">
      <w:pPr>
        <w:autoSpaceDE w:val="0"/>
        <w:autoSpaceDN w:val="0"/>
        <w:adjustRightInd w:val="0"/>
        <w:ind w:left="426" w:hanging="426"/>
        <w:jc w:val="both"/>
      </w:pPr>
      <w:r w:rsidRPr="00860CD0">
        <w:t xml:space="preserve">4. </w:t>
      </w:r>
      <w:r w:rsidRPr="00860CD0">
        <w:tab/>
      </w:r>
      <w:r w:rsidR="00D471F6" w:rsidRPr="00860CD0">
        <w:t>Każdemu członkowi zwyczajnemu LGD reprezentowanemu na Walnym Zebrania Członków przysługuje jeden głos.</w:t>
      </w:r>
    </w:p>
    <w:p w14:paraId="4296F62A" w14:textId="77777777" w:rsidR="00B07C3C" w:rsidRPr="009E7C23" w:rsidRDefault="00B07C3C" w:rsidP="00B07C3C">
      <w:pPr>
        <w:autoSpaceDE w:val="0"/>
        <w:autoSpaceDN w:val="0"/>
        <w:adjustRightInd w:val="0"/>
        <w:jc w:val="both"/>
        <w:rPr>
          <w:b/>
        </w:rPr>
      </w:pPr>
    </w:p>
    <w:p w14:paraId="346E8E30" w14:textId="77777777" w:rsidR="00D471F6" w:rsidRPr="009E7C23" w:rsidRDefault="00D471F6" w:rsidP="00B07C3C">
      <w:pPr>
        <w:autoSpaceDE w:val="0"/>
        <w:autoSpaceDN w:val="0"/>
        <w:adjustRightInd w:val="0"/>
        <w:jc w:val="center"/>
        <w:rPr>
          <w:b/>
        </w:rPr>
      </w:pPr>
      <w:r w:rsidRPr="009E7C23">
        <w:rPr>
          <w:b/>
        </w:rPr>
        <w:t>§ 17.</w:t>
      </w:r>
    </w:p>
    <w:p w14:paraId="1051949E" w14:textId="77777777" w:rsidR="00D471F6" w:rsidRPr="009E7C23" w:rsidRDefault="0038638B" w:rsidP="000B4BE1">
      <w:pPr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</w:pPr>
      <w:r w:rsidRPr="009E7C23">
        <w:t>Zarząd składa się z Przewodniczącego, dwóch Wiceprzewodniczących, Skarbn</w:t>
      </w:r>
      <w:r w:rsidR="00B64AEC" w:rsidRPr="009E7C23">
        <w:t>ika,</w:t>
      </w:r>
      <w:r w:rsidR="007F53E8" w:rsidRPr="009E7C23">
        <w:t xml:space="preserve"> Sekretarza</w:t>
      </w:r>
      <w:r w:rsidR="00B64AEC" w:rsidRPr="009E7C23">
        <w:t xml:space="preserve"> oraz 2 Członków</w:t>
      </w:r>
      <w:r w:rsidR="007F53E8" w:rsidRPr="009E7C23">
        <w:t xml:space="preserve"> </w:t>
      </w:r>
      <w:r w:rsidRPr="009E7C23">
        <w:t>wybieranych i odwoływanych przez Walne Zebranie Członków w sposób zapewniający równą reprezentację przedstawicieli gmin (parytet równowagi terytorialnej).</w:t>
      </w:r>
    </w:p>
    <w:p w14:paraId="24BF2853" w14:textId="77777777" w:rsidR="00FD4C41" w:rsidRPr="009E7C23" w:rsidRDefault="00FD4C41" w:rsidP="000B4BE1">
      <w:pPr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</w:pPr>
      <w:r w:rsidRPr="009E7C23">
        <w:t xml:space="preserve">Zarząd  działa  według  odrębnego  regulaminu   zatwierdzonego  przez </w:t>
      </w:r>
      <w:r w:rsidR="0059124E" w:rsidRPr="009E7C23">
        <w:t xml:space="preserve">  </w:t>
      </w:r>
      <w:r w:rsidRPr="009E7C23">
        <w:t xml:space="preserve">Walne </w:t>
      </w:r>
      <w:r w:rsidR="0059124E" w:rsidRPr="009E7C23">
        <w:t xml:space="preserve">  </w:t>
      </w:r>
      <w:r w:rsidRPr="009E7C23">
        <w:t xml:space="preserve">Zebranie   </w:t>
      </w:r>
    </w:p>
    <w:p w14:paraId="547AB119" w14:textId="77777777" w:rsidR="00D471F6" w:rsidRPr="009E7C23" w:rsidRDefault="00FD4C41" w:rsidP="00B07C3C">
      <w:pPr>
        <w:autoSpaceDE w:val="0"/>
        <w:autoSpaceDN w:val="0"/>
        <w:adjustRightInd w:val="0"/>
        <w:jc w:val="both"/>
      </w:pPr>
      <w:r w:rsidRPr="009E7C23">
        <w:t xml:space="preserve">    Członków.</w:t>
      </w:r>
    </w:p>
    <w:p w14:paraId="01E8E7B9" w14:textId="77777777" w:rsidR="00D471F6" w:rsidRPr="009E7C23" w:rsidRDefault="00D471F6" w:rsidP="00B07C3C">
      <w:pPr>
        <w:autoSpaceDE w:val="0"/>
        <w:autoSpaceDN w:val="0"/>
        <w:adjustRightInd w:val="0"/>
        <w:jc w:val="both"/>
      </w:pPr>
      <w:r w:rsidRPr="009E7C23">
        <w:t>3. Do kompetencji Zarządu należy:</w:t>
      </w:r>
    </w:p>
    <w:p w14:paraId="5F0E5D4D" w14:textId="77777777" w:rsidR="00D471F6" w:rsidRPr="009E7C23" w:rsidRDefault="00500856" w:rsidP="000B4BE1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7C23">
        <w:t xml:space="preserve">reprezentowanie LGD na zewnątrz i działanie w jego imieniu, </w:t>
      </w:r>
    </w:p>
    <w:p w14:paraId="451E3C8D" w14:textId="77777777" w:rsidR="00D471F6" w:rsidRPr="009E7C23" w:rsidRDefault="00D471F6" w:rsidP="000B4BE1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7C23">
        <w:t xml:space="preserve">przyjmowanie nowych członków LGD w okresie pomiędzy posiedzeniami Walnego </w:t>
      </w:r>
      <w:r w:rsidR="00694B50" w:rsidRPr="009E7C23">
        <w:t>Zebrania Członków</w:t>
      </w:r>
      <w:r w:rsidRPr="009E7C23">
        <w:t>,</w:t>
      </w:r>
    </w:p>
    <w:p w14:paraId="3405B514" w14:textId="77777777" w:rsidR="00D471F6" w:rsidRPr="009E7C23" w:rsidRDefault="00D471F6" w:rsidP="000B4BE1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7C23">
        <w:t>kierowanie bieżącą pracą LGD,</w:t>
      </w:r>
    </w:p>
    <w:p w14:paraId="5A00A185" w14:textId="77777777" w:rsidR="00D471F6" w:rsidRPr="009E7C23" w:rsidRDefault="00D471F6" w:rsidP="000B4BE1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7C23">
        <w:t xml:space="preserve">zwoływanie Walnych </w:t>
      </w:r>
      <w:r w:rsidR="008D2B0A" w:rsidRPr="009E7C23">
        <w:t>Zebrań Członków</w:t>
      </w:r>
      <w:r w:rsidRPr="009E7C23">
        <w:t>,</w:t>
      </w:r>
    </w:p>
    <w:p w14:paraId="654162AD" w14:textId="77777777" w:rsidR="00D471F6" w:rsidRPr="009E7C23" w:rsidRDefault="007B39CB" w:rsidP="000B4BE1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7C23">
        <w:t>realizacja i aktualizacja LSR</w:t>
      </w:r>
      <w:r w:rsidR="00D471F6" w:rsidRPr="009E7C23">
        <w:t>,</w:t>
      </w:r>
    </w:p>
    <w:p w14:paraId="18736E40" w14:textId="77777777" w:rsidR="00D471F6" w:rsidRPr="009E7C23" w:rsidRDefault="00D471F6" w:rsidP="000B4BE1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7C23">
        <w:t xml:space="preserve">przygotowanie projektów do realizacji, które zostaną objęte wnioskiem </w:t>
      </w:r>
      <w:r w:rsidR="002D6C8A" w:rsidRPr="009E7C23">
        <w:br/>
      </w:r>
      <w:r w:rsidRPr="009E7C23">
        <w:t>o dofinansowanie</w:t>
      </w:r>
      <w:r w:rsidR="00C928AC" w:rsidRPr="009E7C23">
        <w:t>,</w:t>
      </w:r>
      <w:r w:rsidRPr="009E7C23">
        <w:t xml:space="preserve"> </w:t>
      </w:r>
      <w:r w:rsidR="00D53246" w:rsidRPr="009E7C23">
        <w:t xml:space="preserve"> </w:t>
      </w:r>
    </w:p>
    <w:p w14:paraId="1F595A34" w14:textId="77777777" w:rsidR="00D471F6" w:rsidRPr="009E7C23" w:rsidRDefault="00D471F6" w:rsidP="000B4BE1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7C23">
        <w:t>utworzenie Biura LGD,</w:t>
      </w:r>
    </w:p>
    <w:p w14:paraId="41E64546" w14:textId="77777777" w:rsidR="00D471F6" w:rsidRPr="009E7C23" w:rsidRDefault="00D471F6" w:rsidP="000B4BE1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7C23">
        <w:t>powoływanie i odwoływanie Dyrektora Biura LGD,</w:t>
      </w:r>
    </w:p>
    <w:p w14:paraId="39FC53BD" w14:textId="77777777" w:rsidR="00D471F6" w:rsidRPr="009E7C23" w:rsidRDefault="00D471F6" w:rsidP="000B4BE1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7C23">
        <w:t>ustalanie wielkości zatrudniania i zasad wynagradzania pracowników Biura LGD,</w:t>
      </w:r>
    </w:p>
    <w:p w14:paraId="2025542D" w14:textId="77777777" w:rsidR="00D471F6" w:rsidRPr="009E7C23" w:rsidRDefault="00D471F6" w:rsidP="000B4BE1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7C23">
        <w:t>ustalanie regulaminu Biura LGD,</w:t>
      </w:r>
    </w:p>
    <w:p w14:paraId="531B0602" w14:textId="77777777" w:rsidR="00D471F6" w:rsidRPr="009E7C23" w:rsidRDefault="00D471F6" w:rsidP="000B4BE1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7C23">
        <w:t xml:space="preserve">podejmowanie i formalizowanie działań zmierzających do współpracy z  lokalnymi organizacjami i  instytucjami w ramach LGD, </w:t>
      </w:r>
    </w:p>
    <w:p w14:paraId="4EC25564" w14:textId="77777777" w:rsidR="007D05A4" w:rsidRPr="009E7C23" w:rsidRDefault="00D471F6" w:rsidP="000B4BE1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7C23">
        <w:t xml:space="preserve">nadawanie statusu Partnera LGD organizacjom, instytucjom oraz innym podmiotom </w:t>
      </w:r>
      <w:r w:rsidR="002D6C8A" w:rsidRPr="009E7C23">
        <w:br/>
      </w:r>
      <w:r w:rsidRPr="009E7C23">
        <w:t xml:space="preserve">i osobom delegującym swoich przedstawicieli do działań podejmowanych w celu realizacji </w:t>
      </w:r>
      <w:r w:rsidR="00C928AC" w:rsidRPr="009E7C23">
        <w:t xml:space="preserve"> LSR </w:t>
      </w:r>
      <w:r w:rsidRPr="009E7C23">
        <w:t>prowadzących działalność bezpośrednio lub przez swoich członków n</w:t>
      </w:r>
      <w:r w:rsidR="007B015B" w:rsidRPr="009E7C23">
        <w:t>a obszarze określonym w §1 ust.1</w:t>
      </w:r>
      <w:r w:rsidRPr="009E7C23">
        <w:t>,</w:t>
      </w:r>
    </w:p>
    <w:p w14:paraId="1052AEEE" w14:textId="77777777" w:rsidR="00D471F6" w:rsidRPr="009E7C23" w:rsidRDefault="007D05A4" w:rsidP="007D05A4">
      <w:pPr>
        <w:autoSpaceDE w:val="0"/>
        <w:autoSpaceDN w:val="0"/>
        <w:adjustRightInd w:val="0"/>
        <w:ind w:left="426"/>
        <w:jc w:val="both"/>
      </w:pPr>
      <w:r w:rsidRPr="009E7C23">
        <w:t xml:space="preserve">ł)   </w:t>
      </w:r>
      <w:r w:rsidR="00D471F6" w:rsidRPr="009E7C23">
        <w:t>powoływanie komitetów i zespołów doraźnych.</w:t>
      </w:r>
    </w:p>
    <w:p w14:paraId="4F0D8C85" w14:textId="77777777" w:rsidR="0059124E" w:rsidRPr="009E7C23" w:rsidRDefault="00694B50" w:rsidP="000B4BE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9E7C23">
        <w:t xml:space="preserve">Do reprezentowania LGD na zewnątrz w tym również </w:t>
      </w:r>
      <w:r w:rsidR="00D471F6" w:rsidRPr="009E7C23">
        <w:t>zaciągania zobowiązań</w:t>
      </w:r>
      <w:r w:rsidR="008D2B0A" w:rsidRPr="009E7C23">
        <w:t xml:space="preserve"> majątkowych w imieniu LGD </w:t>
      </w:r>
      <w:r w:rsidR="00D471F6" w:rsidRPr="009E7C23">
        <w:t>upoważni</w:t>
      </w:r>
      <w:r w:rsidRPr="009E7C23">
        <w:t>eni są co najmniej</w:t>
      </w:r>
      <w:r w:rsidR="00D471F6" w:rsidRPr="009E7C23">
        <w:t xml:space="preserve"> </w:t>
      </w:r>
      <w:r w:rsidRPr="009E7C23">
        <w:t>2</w:t>
      </w:r>
      <w:r w:rsidR="00D471F6" w:rsidRPr="009E7C23">
        <w:t xml:space="preserve"> członk</w:t>
      </w:r>
      <w:r w:rsidRPr="009E7C23">
        <w:t>owie</w:t>
      </w:r>
      <w:r w:rsidR="00D471F6" w:rsidRPr="009E7C23">
        <w:t xml:space="preserve"> Zarządu</w:t>
      </w:r>
      <w:r w:rsidRPr="009E7C23">
        <w:t>, w tym Przewodniczący Zarządu lub Wiceprzewodniczący Zarządu</w:t>
      </w:r>
      <w:r w:rsidR="00D471F6" w:rsidRPr="009E7C23">
        <w:t>.</w:t>
      </w:r>
    </w:p>
    <w:p w14:paraId="55D49CA9" w14:textId="77777777" w:rsidR="00D471F6" w:rsidRDefault="00D471F6" w:rsidP="000B4BE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9E7C23">
        <w:t xml:space="preserve">Zaciąganie zobowiązań powyżej wartości </w:t>
      </w:r>
      <w:r w:rsidR="004C5C2C" w:rsidRPr="009E7C23">
        <w:t>50</w:t>
      </w:r>
      <w:r w:rsidRPr="009E7C23">
        <w:t xml:space="preserve"> tysięcy złotych wymaga kontrasygnaty Skarbnika Zarządu LGD.</w:t>
      </w:r>
    </w:p>
    <w:p w14:paraId="588AF122" w14:textId="77777777" w:rsidR="006A187E" w:rsidRPr="000D6667" w:rsidRDefault="006A187E" w:rsidP="000B4BE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D6667">
        <w:t xml:space="preserve">Członkowie Zarządu mogą otrzymywać wynagrodzenie za czynności wykonywane </w:t>
      </w:r>
      <w:r w:rsidR="00436A05" w:rsidRPr="000D6667">
        <w:br/>
      </w:r>
      <w:r w:rsidRPr="000D6667">
        <w:t>w związku z pełnioną funkcją.</w:t>
      </w:r>
    </w:p>
    <w:p w14:paraId="65519B36" w14:textId="77777777" w:rsidR="00300160" w:rsidRPr="000D6667" w:rsidRDefault="00300160" w:rsidP="000B4BE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D6667">
        <w:t xml:space="preserve">W umowach między LGD a członkiem Zarządu oraz w sporach z nim, </w:t>
      </w:r>
      <w:r w:rsidR="00E25115" w:rsidRPr="000D6667">
        <w:t xml:space="preserve">LGD </w:t>
      </w:r>
      <w:r w:rsidRPr="000D6667">
        <w:t>reprezentuje członek Komisji Rewizyjnej wskazany w uchwale tej Komisji.</w:t>
      </w:r>
      <w:r w:rsidR="003D3D07" w:rsidRPr="000D6667">
        <w:t xml:space="preserve"> </w:t>
      </w:r>
    </w:p>
    <w:p w14:paraId="06BC5C1C" w14:textId="77777777" w:rsidR="00B07C3C" w:rsidRPr="000D6667" w:rsidRDefault="00B07C3C" w:rsidP="00B07C3C">
      <w:pPr>
        <w:autoSpaceDE w:val="0"/>
        <w:autoSpaceDN w:val="0"/>
        <w:adjustRightInd w:val="0"/>
        <w:jc w:val="both"/>
        <w:rPr>
          <w:b/>
        </w:rPr>
      </w:pPr>
    </w:p>
    <w:p w14:paraId="03264A75" w14:textId="77777777" w:rsidR="00D471F6" w:rsidRPr="009E7C23" w:rsidRDefault="00D471F6" w:rsidP="007B015B">
      <w:pPr>
        <w:autoSpaceDE w:val="0"/>
        <w:autoSpaceDN w:val="0"/>
        <w:adjustRightInd w:val="0"/>
        <w:jc w:val="center"/>
        <w:rPr>
          <w:b/>
        </w:rPr>
      </w:pPr>
      <w:r w:rsidRPr="009E7C23">
        <w:rPr>
          <w:b/>
        </w:rPr>
        <w:t>§ 18.</w:t>
      </w:r>
    </w:p>
    <w:p w14:paraId="6F032B64" w14:textId="77777777" w:rsidR="00D471F6" w:rsidRPr="009E7C23" w:rsidRDefault="00D471F6" w:rsidP="000B4BE1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</w:pPr>
      <w:r w:rsidRPr="009E7C23">
        <w:t xml:space="preserve">Komisja Rewizyjna składa się z 3 członków wybieranych i odwoływanych przez Walne </w:t>
      </w:r>
      <w:r w:rsidR="00C97B3D" w:rsidRPr="009E7C23">
        <w:t>Z</w:t>
      </w:r>
      <w:r w:rsidR="001E186D" w:rsidRPr="009E7C23">
        <w:t>ebranie</w:t>
      </w:r>
      <w:r w:rsidR="00C97B3D" w:rsidRPr="009E7C23">
        <w:t xml:space="preserve"> Członków</w:t>
      </w:r>
      <w:r w:rsidRPr="009E7C23">
        <w:t>.</w:t>
      </w:r>
    </w:p>
    <w:p w14:paraId="67A480B5" w14:textId="77777777" w:rsidR="00D471F6" w:rsidRPr="009E7C23" w:rsidRDefault="00D471F6" w:rsidP="000B4BE1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</w:pPr>
      <w:r w:rsidRPr="009E7C23">
        <w:lastRenderedPageBreak/>
        <w:t xml:space="preserve">Członkiem Komisji Rewizyjnej nie może być osoba skazana prawomocnym wyrokiem </w:t>
      </w:r>
      <w:r w:rsidR="002D6C8A" w:rsidRPr="009E7C23">
        <w:br/>
      </w:r>
      <w:r w:rsidRPr="009E7C23">
        <w:t xml:space="preserve">za przestępstwo popełnione umyślnie. </w:t>
      </w:r>
    </w:p>
    <w:p w14:paraId="2CEA8762" w14:textId="77777777" w:rsidR="00D471F6" w:rsidRPr="009E7C23" w:rsidRDefault="00D471F6" w:rsidP="000B4BE1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</w:pPr>
      <w:r w:rsidRPr="009E7C23">
        <w:t>Do kompetencji Komisji Rewizyjnej należy:</w:t>
      </w:r>
    </w:p>
    <w:p w14:paraId="3C587618" w14:textId="77777777" w:rsidR="00D471F6" w:rsidRPr="009E7C23" w:rsidRDefault="00D471F6" w:rsidP="000B4BE1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9E7C23">
        <w:t>kontrola bieżącej pracy LGD,</w:t>
      </w:r>
    </w:p>
    <w:p w14:paraId="28B7591A" w14:textId="77777777" w:rsidR="00D471F6" w:rsidRPr="009E7C23" w:rsidRDefault="00D471F6" w:rsidP="000B4BE1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9E7C23">
        <w:t xml:space="preserve">składanie wniosków w przedmiocie absolutorium dla Zarządu na Walnym </w:t>
      </w:r>
      <w:r w:rsidR="00C97B3D" w:rsidRPr="009E7C23">
        <w:t>Zebrani</w:t>
      </w:r>
      <w:r w:rsidR="001E186D" w:rsidRPr="009E7C23">
        <w:t>u</w:t>
      </w:r>
      <w:r w:rsidR="00C97B3D" w:rsidRPr="009E7C23">
        <w:t xml:space="preserve"> Członków</w:t>
      </w:r>
      <w:r w:rsidRPr="009E7C23">
        <w:t>,</w:t>
      </w:r>
    </w:p>
    <w:p w14:paraId="1CE200E1" w14:textId="77777777" w:rsidR="00D471F6" w:rsidRPr="009E7C23" w:rsidRDefault="00D471F6" w:rsidP="000B4BE1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9E7C23">
        <w:t xml:space="preserve">występowanie z wnioskiem o zwołanie Walnego </w:t>
      </w:r>
      <w:r w:rsidR="00C97B3D" w:rsidRPr="009E7C23">
        <w:t>Zebrania Członków</w:t>
      </w:r>
      <w:r w:rsidRPr="009E7C23">
        <w:t>,</w:t>
      </w:r>
    </w:p>
    <w:p w14:paraId="254887B0" w14:textId="77777777" w:rsidR="00D471F6" w:rsidRPr="009E7C23" w:rsidRDefault="00D471F6" w:rsidP="000B4BE1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9E7C23">
        <w:t>dokonywanie wyboru podmiotu mającego zbadać sprawozdanie finansowe LGD zgodnie z przepisami o rachunkowości.</w:t>
      </w:r>
    </w:p>
    <w:p w14:paraId="6A8A3D82" w14:textId="77777777" w:rsidR="00B07C3C" w:rsidRPr="009E7C23" w:rsidRDefault="00B07C3C" w:rsidP="00B07C3C">
      <w:pPr>
        <w:autoSpaceDE w:val="0"/>
        <w:autoSpaceDN w:val="0"/>
        <w:adjustRightInd w:val="0"/>
        <w:jc w:val="both"/>
        <w:rPr>
          <w:b/>
        </w:rPr>
      </w:pPr>
    </w:p>
    <w:p w14:paraId="54668482" w14:textId="77777777" w:rsidR="003D1D47" w:rsidRPr="009E7C23" w:rsidRDefault="00D471F6" w:rsidP="007B015B">
      <w:pPr>
        <w:autoSpaceDE w:val="0"/>
        <w:autoSpaceDN w:val="0"/>
        <w:adjustRightInd w:val="0"/>
        <w:jc w:val="center"/>
        <w:rPr>
          <w:b/>
        </w:rPr>
      </w:pPr>
      <w:r w:rsidRPr="009E7C23">
        <w:rPr>
          <w:b/>
        </w:rPr>
        <w:t>§ 19.</w:t>
      </w:r>
    </w:p>
    <w:p w14:paraId="7BF658B9" w14:textId="77777777" w:rsidR="00A70D74" w:rsidRPr="009E7C23" w:rsidRDefault="00DD3BE4" w:rsidP="000B4BE1">
      <w:pPr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</w:pPr>
      <w:r w:rsidRPr="009E7C23">
        <w:t>Rada</w:t>
      </w:r>
      <w:r w:rsidR="00A70D74" w:rsidRPr="009E7C23">
        <w:t xml:space="preserve"> składa się z Przewodniczącego, Wiceprzewodniczącego oraz Członków w ilości </w:t>
      </w:r>
      <w:r w:rsidR="005D133A" w:rsidRPr="009E7C23">
        <w:t xml:space="preserve"> </w:t>
      </w:r>
      <w:r w:rsidR="00A70D74" w:rsidRPr="009E7C23">
        <w:t>co najmniej 1</w:t>
      </w:r>
      <w:r w:rsidR="0059124E" w:rsidRPr="009E7C23">
        <w:t>3</w:t>
      </w:r>
      <w:r w:rsidR="00A70D74" w:rsidRPr="009E7C23">
        <w:t xml:space="preserve"> osób</w:t>
      </w:r>
      <w:r w:rsidR="008852CB" w:rsidRPr="009E7C23">
        <w:t>,</w:t>
      </w:r>
      <w:r w:rsidR="00A70D74" w:rsidRPr="009E7C23">
        <w:t xml:space="preserve"> lecz nie więcej niż 2</w:t>
      </w:r>
      <w:r w:rsidR="0059124E" w:rsidRPr="009E7C23">
        <w:t>0</w:t>
      </w:r>
      <w:r w:rsidR="00A70D74" w:rsidRPr="009E7C23">
        <w:t xml:space="preserve"> osób</w:t>
      </w:r>
      <w:r w:rsidR="008852CB" w:rsidRPr="009E7C23">
        <w:t>,</w:t>
      </w:r>
      <w:r w:rsidR="00A70D74" w:rsidRPr="009E7C23">
        <w:t xml:space="preserve"> wybieranych przez Walne Zebranie Członków</w:t>
      </w:r>
      <w:r w:rsidR="004C530F" w:rsidRPr="009E7C23">
        <w:t xml:space="preserve"> spośród członków LGD.</w:t>
      </w:r>
    </w:p>
    <w:p w14:paraId="34B6A7D2" w14:textId="77777777" w:rsidR="005D133A" w:rsidRPr="009E7C23" w:rsidRDefault="008852CB" w:rsidP="000B4BE1">
      <w:pPr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</w:pPr>
      <w:r w:rsidRPr="009E7C23">
        <w:t>W skład Rady wchodzą przedstawiciele władz publicznych, lokalnych partnerów społecznych i gospodarczych oraz mieszkańców</w:t>
      </w:r>
      <w:r w:rsidR="00280760" w:rsidRPr="009E7C23">
        <w:t>.</w:t>
      </w:r>
    </w:p>
    <w:p w14:paraId="5E50EB72" w14:textId="77777777" w:rsidR="00341667" w:rsidRPr="009E7C23" w:rsidRDefault="00341667" w:rsidP="000B4BE1">
      <w:pPr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</w:pPr>
      <w:r w:rsidRPr="009E7C23">
        <w:t>Czło</w:t>
      </w:r>
      <w:r w:rsidR="00DD3BE4" w:rsidRPr="009E7C23">
        <w:t>nkowie Rady</w:t>
      </w:r>
      <w:r w:rsidRPr="009E7C23">
        <w:t xml:space="preserve"> powinni ponadto spełnia</w:t>
      </w:r>
      <w:r w:rsidR="001E186D" w:rsidRPr="009E7C23">
        <w:t>ć</w:t>
      </w:r>
      <w:r w:rsidRPr="009E7C23">
        <w:t xml:space="preserve"> następujące wymogi:</w:t>
      </w:r>
    </w:p>
    <w:p w14:paraId="61654B2E" w14:textId="77777777" w:rsidR="00341667" w:rsidRPr="009E7C23" w:rsidRDefault="00341667" w:rsidP="000B4BE1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9E7C23">
        <w:t>posiada</w:t>
      </w:r>
      <w:r w:rsidR="00B07C3C" w:rsidRPr="009E7C23">
        <w:t>ć</w:t>
      </w:r>
      <w:r w:rsidR="00DF2859" w:rsidRPr="009E7C23">
        <w:t xml:space="preserve"> wykształcenie wyższe lub średnie,</w:t>
      </w:r>
    </w:p>
    <w:p w14:paraId="06020A97" w14:textId="77777777" w:rsidR="00DF2859" w:rsidRPr="009E7C23" w:rsidRDefault="00B07C3C" w:rsidP="000B4BE1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9E7C23">
        <w:t>ukończyć</w:t>
      </w:r>
      <w:r w:rsidR="00DF2859" w:rsidRPr="009E7C23">
        <w:t xml:space="preserve"> szkolenia lub kursy z zakresu rolnictwa lub rozwoju obszarów wiejskich,</w:t>
      </w:r>
    </w:p>
    <w:p w14:paraId="175D0565" w14:textId="77777777" w:rsidR="00DF2859" w:rsidRPr="009E7C23" w:rsidRDefault="00B07C3C" w:rsidP="000B4BE1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9E7C23">
        <w:t>legitymować</w:t>
      </w:r>
      <w:r w:rsidR="00DF2859" w:rsidRPr="009E7C23">
        <w:t xml:space="preserve"> się co najmniej 1 rokiem doświadczenia w strukturach podmiotu  </w:t>
      </w:r>
    </w:p>
    <w:p w14:paraId="66A4B28E" w14:textId="77777777" w:rsidR="00DF2859" w:rsidRPr="009E7C23" w:rsidRDefault="00DF2859" w:rsidP="00DD00A0">
      <w:pPr>
        <w:autoSpaceDE w:val="0"/>
        <w:autoSpaceDN w:val="0"/>
        <w:adjustRightInd w:val="0"/>
        <w:ind w:left="720"/>
        <w:jc w:val="both"/>
      </w:pPr>
      <w:r w:rsidRPr="009E7C23">
        <w:t>rekomendującego,</w:t>
      </w:r>
    </w:p>
    <w:p w14:paraId="5762DAA2" w14:textId="77777777" w:rsidR="00DF2859" w:rsidRPr="009E7C23" w:rsidRDefault="00B07C3C" w:rsidP="000B4BE1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9E7C23">
        <w:t>posiadać</w:t>
      </w:r>
      <w:r w:rsidR="005D256E" w:rsidRPr="009E7C23">
        <w:t xml:space="preserve"> </w:t>
      </w:r>
      <w:r w:rsidR="00DF2859" w:rsidRPr="009E7C23">
        <w:t xml:space="preserve"> doświadczenie w realizacji projektów na rzecz rozwoju obszarów wiejskich.</w:t>
      </w:r>
    </w:p>
    <w:p w14:paraId="066A6C05" w14:textId="77777777" w:rsidR="00EB2A75" w:rsidRPr="009E7C23" w:rsidRDefault="00EB2A75" w:rsidP="000B4BE1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</w:pPr>
      <w:r w:rsidRPr="009E7C23">
        <w:t>Do kompetencji Rady należy:</w:t>
      </w:r>
    </w:p>
    <w:p w14:paraId="3BBEB643" w14:textId="77777777" w:rsidR="00EB2A75" w:rsidRPr="009E7C23" w:rsidRDefault="00EB2A75" w:rsidP="000B4BE1">
      <w:pPr>
        <w:pStyle w:val="Bezodstpw"/>
        <w:numPr>
          <w:ilvl w:val="0"/>
          <w:numId w:val="26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E7C23">
        <w:rPr>
          <w:rFonts w:ascii="Times New Roman" w:eastAsia="Times New Roman" w:hAnsi="Times New Roman"/>
          <w:sz w:val="24"/>
          <w:szCs w:val="24"/>
          <w:lang w:eastAsia="pl-PL"/>
        </w:rPr>
        <w:t xml:space="preserve">wybór operacji </w:t>
      </w:r>
      <w:r w:rsidRPr="00F04B99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>w rozumieniu art. 2 pkt. 9 rozporządzenia nr 1303/2013</w:t>
      </w:r>
      <w:r w:rsidRPr="009E7C23">
        <w:rPr>
          <w:rFonts w:ascii="Times New Roman" w:eastAsia="Times New Roman" w:hAnsi="Times New Roman"/>
          <w:sz w:val="24"/>
          <w:szCs w:val="24"/>
          <w:lang w:eastAsia="pl-PL"/>
        </w:rPr>
        <w:t>, które mają być realizowane w ramach LSR oraz</w:t>
      </w:r>
    </w:p>
    <w:p w14:paraId="1E62F5E5" w14:textId="77777777" w:rsidR="00EB2A75" w:rsidRPr="009E7C23" w:rsidRDefault="00EB2A75" w:rsidP="000B4BE1">
      <w:pPr>
        <w:pStyle w:val="Bezodstpw"/>
        <w:numPr>
          <w:ilvl w:val="0"/>
          <w:numId w:val="26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E7C23">
        <w:rPr>
          <w:rFonts w:ascii="Times New Roman" w:eastAsia="Times New Roman" w:hAnsi="Times New Roman"/>
          <w:sz w:val="24"/>
          <w:szCs w:val="24"/>
          <w:lang w:eastAsia="pl-PL"/>
        </w:rPr>
        <w:t xml:space="preserve">ustalenie kwoty wsparcia </w:t>
      </w:r>
      <w:r w:rsidRPr="00F04B99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>– zgodnie z art. 34 ust. 3 lit. f rozporządzenia nr 1303/2013,</w:t>
      </w:r>
    </w:p>
    <w:p w14:paraId="55800597" w14:textId="77777777" w:rsidR="00EB2A75" w:rsidRPr="009E7C23" w:rsidRDefault="00EB2A75" w:rsidP="000B4BE1">
      <w:pPr>
        <w:pStyle w:val="Bezodstpw"/>
        <w:numPr>
          <w:ilvl w:val="0"/>
          <w:numId w:val="26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E7C23">
        <w:rPr>
          <w:rFonts w:ascii="Times New Roman" w:eastAsia="Times New Roman" w:hAnsi="Times New Roman"/>
          <w:sz w:val="24"/>
          <w:szCs w:val="24"/>
          <w:lang w:eastAsia="pl-PL"/>
        </w:rPr>
        <w:t xml:space="preserve">składanie sprawozdań z działalności Rady na Walnym Zebraniu Członków. </w:t>
      </w:r>
    </w:p>
    <w:p w14:paraId="2B6362ED" w14:textId="77777777" w:rsidR="005D256E" w:rsidRPr="009E7C23" w:rsidRDefault="00DD3BE4" w:rsidP="000B4BE1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</w:pPr>
      <w:r w:rsidRPr="009E7C23">
        <w:t>Posiedzenia Rady</w:t>
      </w:r>
      <w:r w:rsidR="005D256E" w:rsidRPr="009E7C23">
        <w:t xml:space="preserve"> zwoływane są odpowiednio do potrzeb wynikających z nabor</w:t>
      </w:r>
      <w:r w:rsidRPr="009E7C23">
        <w:t>u wniosków prowadzonych przez LGD. Rada</w:t>
      </w:r>
      <w:r w:rsidR="005D256E" w:rsidRPr="009E7C23">
        <w:t xml:space="preserve"> składa się z co najmniej 50% członków zwyczajnych </w:t>
      </w:r>
      <w:r w:rsidRPr="009E7C23">
        <w:t>LGD</w:t>
      </w:r>
      <w:r w:rsidR="005D256E" w:rsidRPr="009E7C23">
        <w:t xml:space="preserve"> wskazanych przez poszczególne podmioty będące partnerami społecznymi i gospodarczymi, a działającymi na obszarze, dla którego została opracowana Lokalna Strategia Rozwoju (LSR) lub którego dotyczy LSR (parytet równowagi sektorów)</w:t>
      </w:r>
      <w:r w:rsidR="00D513CC" w:rsidRPr="009E7C23">
        <w:t>.</w:t>
      </w:r>
    </w:p>
    <w:p w14:paraId="1ED6D53F" w14:textId="77777777" w:rsidR="005D256E" w:rsidRPr="009E7C23" w:rsidRDefault="00DD3BE4" w:rsidP="000B4BE1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</w:pPr>
      <w:r w:rsidRPr="009E7C23">
        <w:t>Rada</w:t>
      </w:r>
      <w:r w:rsidR="005D256E" w:rsidRPr="009E7C23">
        <w:t xml:space="preserve"> działa według regulaminu zatwierdzonego przez Walne Zebranie Członków.</w:t>
      </w:r>
    </w:p>
    <w:p w14:paraId="32BF9FBD" w14:textId="77777777" w:rsidR="008E1E1A" w:rsidRPr="009E7C23" w:rsidRDefault="008E1E1A" w:rsidP="000B4BE1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</w:pPr>
      <w:r w:rsidRPr="009E7C23">
        <w:t>Członkowie Rady będący osobami fizycznymi uczestniczą w jej pracach, w tym biorą udział w głosowaniu nad jej uchwałami, osobiście, a członkowie będący osobami prawnymi – przez organ uprawniony do reprezentowania tej osoby prawnej albo pełnomocnika umocowanego do uczestniczenia w pracach rady. Udzielanie dalszego pełnomocnictwa do uczestniczenia w pracach Rady jest niedopuszczalne.</w:t>
      </w:r>
    </w:p>
    <w:p w14:paraId="7C5FE4EE" w14:textId="77777777" w:rsidR="00DD3BE4" w:rsidRPr="009E7C23" w:rsidRDefault="00BB78B0" w:rsidP="00B07C3C">
      <w:pPr>
        <w:autoSpaceDE w:val="0"/>
        <w:autoSpaceDN w:val="0"/>
        <w:adjustRightInd w:val="0"/>
        <w:jc w:val="both"/>
      </w:pPr>
      <w:r w:rsidRPr="009E7C23">
        <w:t xml:space="preserve"> </w:t>
      </w:r>
    </w:p>
    <w:p w14:paraId="05DE8569" w14:textId="77777777" w:rsidR="005D133A" w:rsidRPr="009E7C23" w:rsidRDefault="00B527E0" w:rsidP="007B015B">
      <w:pPr>
        <w:autoSpaceDE w:val="0"/>
        <w:autoSpaceDN w:val="0"/>
        <w:adjustRightInd w:val="0"/>
        <w:jc w:val="center"/>
        <w:rPr>
          <w:b/>
        </w:rPr>
      </w:pPr>
      <w:r w:rsidRPr="009E7C23">
        <w:rPr>
          <w:b/>
        </w:rPr>
        <w:t>§ 19a</w:t>
      </w:r>
      <w:r w:rsidR="007B015B" w:rsidRPr="009E7C23">
        <w:rPr>
          <w:b/>
        </w:rPr>
        <w:t>.</w:t>
      </w:r>
    </w:p>
    <w:p w14:paraId="44B0C5DE" w14:textId="77777777" w:rsidR="00D471F6" w:rsidRPr="009E7C23" w:rsidRDefault="00D471F6" w:rsidP="00B07C3C">
      <w:pPr>
        <w:autoSpaceDE w:val="0"/>
        <w:autoSpaceDN w:val="0"/>
        <w:adjustRightInd w:val="0"/>
        <w:jc w:val="both"/>
      </w:pPr>
      <w:r w:rsidRPr="009E7C23">
        <w:t xml:space="preserve">W razie zmniejszenia się składu władz LGD wymienionych w § 14 ust.1 pkt </w:t>
      </w:r>
      <w:r w:rsidR="00C97B3D" w:rsidRPr="009E7C23">
        <w:t>b</w:t>
      </w:r>
      <w:r w:rsidR="00BB78B0" w:rsidRPr="009E7C23">
        <w:t>,</w:t>
      </w:r>
      <w:r w:rsidR="0038638B" w:rsidRPr="009E7C23">
        <w:t xml:space="preserve"> </w:t>
      </w:r>
      <w:r w:rsidR="00C97B3D" w:rsidRPr="009E7C23">
        <w:t>c</w:t>
      </w:r>
      <w:r w:rsidR="00BB78B0" w:rsidRPr="009E7C23">
        <w:t>, i d</w:t>
      </w:r>
      <w:r w:rsidRPr="009E7C23">
        <w:t xml:space="preserve"> </w:t>
      </w:r>
      <w:r w:rsidR="00DD3BE4" w:rsidRPr="009E7C23">
        <w:t xml:space="preserve">poniżej ustalonych w statucie </w:t>
      </w:r>
      <w:r w:rsidR="00A95FE1" w:rsidRPr="009E7C23">
        <w:t>ilości</w:t>
      </w:r>
      <w:r w:rsidR="00DD3BE4" w:rsidRPr="009E7C23">
        <w:t xml:space="preserve"> </w:t>
      </w:r>
      <w:r w:rsidRPr="009E7C23">
        <w:t xml:space="preserve">w </w:t>
      </w:r>
      <w:r w:rsidR="00BB78B0" w:rsidRPr="009E7C23">
        <w:t>czasie trwania kadencji tych władz, Zarząd zwołuje Walne Zebranie Członków w celu uzupełnienia ich składu.</w:t>
      </w:r>
    </w:p>
    <w:p w14:paraId="4CA39C61" w14:textId="77777777" w:rsidR="00DD00A0" w:rsidRPr="009E7C23" w:rsidRDefault="00DD00A0" w:rsidP="00B07C3C">
      <w:pPr>
        <w:autoSpaceDE w:val="0"/>
        <w:autoSpaceDN w:val="0"/>
        <w:adjustRightInd w:val="0"/>
        <w:jc w:val="both"/>
        <w:rPr>
          <w:b/>
        </w:rPr>
      </w:pPr>
    </w:p>
    <w:p w14:paraId="3BB32110" w14:textId="77777777" w:rsidR="00D471F6" w:rsidRPr="009E7C23" w:rsidRDefault="00D471F6" w:rsidP="007B015B">
      <w:pPr>
        <w:autoSpaceDE w:val="0"/>
        <w:autoSpaceDN w:val="0"/>
        <w:adjustRightInd w:val="0"/>
        <w:jc w:val="center"/>
        <w:rPr>
          <w:b/>
        </w:rPr>
      </w:pPr>
      <w:r w:rsidRPr="009E7C23">
        <w:rPr>
          <w:b/>
        </w:rPr>
        <w:t>Rozdział V</w:t>
      </w:r>
    </w:p>
    <w:p w14:paraId="620824E6" w14:textId="77777777" w:rsidR="00D471F6" w:rsidRPr="009E7C23" w:rsidRDefault="00D471F6" w:rsidP="007B015B">
      <w:pPr>
        <w:autoSpaceDE w:val="0"/>
        <w:autoSpaceDN w:val="0"/>
        <w:adjustRightInd w:val="0"/>
        <w:jc w:val="center"/>
        <w:rPr>
          <w:b/>
        </w:rPr>
      </w:pPr>
      <w:r w:rsidRPr="009E7C23">
        <w:rPr>
          <w:b/>
        </w:rPr>
        <w:t>Majątek i rozwiązanie LGD</w:t>
      </w:r>
    </w:p>
    <w:p w14:paraId="6D7C6D55" w14:textId="77777777" w:rsidR="00B07C3C" w:rsidRPr="009E7C23" w:rsidRDefault="00B07C3C" w:rsidP="00B07C3C">
      <w:pPr>
        <w:autoSpaceDE w:val="0"/>
        <w:autoSpaceDN w:val="0"/>
        <w:adjustRightInd w:val="0"/>
        <w:jc w:val="both"/>
        <w:rPr>
          <w:b/>
        </w:rPr>
      </w:pPr>
    </w:p>
    <w:p w14:paraId="597B57A7" w14:textId="77777777" w:rsidR="00D471F6" w:rsidRPr="009E7C23" w:rsidRDefault="00D471F6" w:rsidP="007B015B">
      <w:pPr>
        <w:autoSpaceDE w:val="0"/>
        <w:autoSpaceDN w:val="0"/>
        <w:adjustRightInd w:val="0"/>
        <w:jc w:val="center"/>
        <w:rPr>
          <w:b/>
        </w:rPr>
      </w:pPr>
      <w:r w:rsidRPr="009E7C23">
        <w:rPr>
          <w:b/>
        </w:rPr>
        <w:t>§ 20.</w:t>
      </w:r>
    </w:p>
    <w:p w14:paraId="6BDE9295" w14:textId="77777777" w:rsidR="00D471F6" w:rsidRPr="009E7C23" w:rsidRDefault="00D471F6" w:rsidP="000B4BE1">
      <w:pPr>
        <w:numPr>
          <w:ilvl w:val="1"/>
          <w:numId w:val="26"/>
        </w:numPr>
        <w:autoSpaceDE w:val="0"/>
        <w:autoSpaceDN w:val="0"/>
        <w:adjustRightInd w:val="0"/>
        <w:ind w:left="426" w:hanging="426"/>
        <w:jc w:val="both"/>
      </w:pPr>
      <w:r w:rsidRPr="009E7C23">
        <w:t>Majątek LGD powstaje ze składek członkowskich, darowizn, zapisów, subwencji i dotacji, dochodów z własnej działalności oraz ofiarności publicznej.</w:t>
      </w:r>
    </w:p>
    <w:p w14:paraId="54AA5411" w14:textId="77777777" w:rsidR="00D471F6" w:rsidRPr="009E7C23" w:rsidRDefault="00D471F6" w:rsidP="000B4BE1">
      <w:pPr>
        <w:numPr>
          <w:ilvl w:val="1"/>
          <w:numId w:val="26"/>
        </w:numPr>
        <w:autoSpaceDE w:val="0"/>
        <w:autoSpaceDN w:val="0"/>
        <w:adjustRightInd w:val="0"/>
        <w:ind w:left="426" w:hanging="426"/>
        <w:jc w:val="both"/>
      </w:pPr>
      <w:r w:rsidRPr="009E7C23">
        <w:lastRenderedPageBreak/>
        <w:t>Funduszami i majątkiem LGD zarządza Zarząd.</w:t>
      </w:r>
    </w:p>
    <w:p w14:paraId="2567E66C" w14:textId="77777777" w:rsidR="00B07C3C" w:rsidRPr="009E7C23" w:rsidRDefault="00B07C3C" w:rsidP="00B07C3C">
      <w:pPr>
        <w:autoSpaceDE w:val="0"/>
        <w:autoSpaceDN w:val="0"/>
        <w:adjustRightInd w:val="0"/>
        <w:jc w:val="both"/>
        <w:rPr>
          <w:b/>
        </w:rPr>
      </w:pPr>
    </w:p>
    <w:p w14:paraId="1DFF7356" w14:textId="77777777" w:rsidR="00D471F6" w:rsidRPr="009E7C23" w:rsidRDefault="00D471F6" w:rsidP="007B015B">
      <w:pPr>
        <w:autoSpaceDE w:val="0"/>
        <w:autoSpaceDN w:val="0"/>
        <w:adjustRightInd w:val="0"/>
        <w:jc w:val="center"/>
        <w:rPr>
          <w:b/>
        </w:rPr>
      </w:pPr>
      <w:r w:rsidRPr="009E7C23">
        <w:rPr>
          <w:b/>
        </w:rPr>
        <w:t>§ 21.</w:t>
      </w:r>
    </w:p>
    <w:p w14:paraId="6BF86343" w14:textId="77777777" w:rsidR="00D471F6" w:rsidRPr="009E7C23" w:rsidRDefault="00DD3BE4" w:rsidP="000B4BE1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</w:pPr>
      <w:r w:rsidRPr="009E7C23">
        <w:t>LGD</w:t>
      </w:r>
      <w:r w:rsidR="00D471F6" w:rsidRPr="009E7C23">
        <w:t xml:space="preserve"> rozwiązuje się na podstawie uchwały Walnego </w:t>
      </w:r>
      <w:r w:rsidR="00C97B3D" w:rsidRPr="009E7C23">
        <w:t>Zebrania Członków</w:t>
      </w:r>
      <w:r w:rsidR="00D471F6" w:rsidRPr="009E7C23">
        <w:t xml:space="preserve"> lub w innych przypadkach przewidzianych w przepisach prawa.</w:t>
      </w:r>
    </w:p>
    <w:p w14:paraId="3304E3F2" w14:textId="77777777" w:rsidR="00F8355A" w:rsidRPr="009E7C23" w:rsidRDefault="00D471F6" w:rsidP="000B4BE1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</w:pPr>
      <w:r w:rsidRPr="009E7C23">
        <w:t xml:space="preserve">Podejmując uchwałę o rozwiązaniu LGD, Walne </w:t>
      </w:r>
      <w:r w:rsidR="00C97B3D" w:rsidRPr="009E7C23">
        <w:t>Zebrania Członków</w:t>
      </w:r>
      <w:r w:rsidRPr="009E7C23">
        <w:t xml:space="preserve"> określa sposób jego likwidacji oraz przeznaczenie majątku LGD.</w:t>
      </w:r>
    </w:p>
    <w:p w14:paraId="5DA99640" w14:textId="77777777" w:rsidR="008C2398" w:rsidRDefault="008C2398" w:rsidP="00B07C3C">
      <w:pPr>
        <w:autoSpaceDE w:val="0"/>
        <w:autoSpaceDN w:val="0"/>
        <w:adjustRightInd w:val="0"/>
        <w:jc w:val="both"/>
      </w:pPr>
    </w:p>
    <w:p w14:paraId="4DF5FF33" w14:textId="77777777" w:rsidR="00A8105C" w:rsidRPr="009E7C23" w:rsidRDefault="00A8105C" w:rsidP="00B07C3C">
      <w:pPr>
        <w:autoSpaceDE w:val="0"/>
        <w:autoSpaceDN w:val="0"/>
        <w:adjustRightInd w:val="0"/>
        <w:jc w:val="both"/>
      </w:pPr>
    </w:p>
    <w:p w14:paraId="714C1B38" w14:textId="77777777" w:rsidR="008C2398" w:rsidRPr="009E7C23" w:rsidRDefault="008C2398" w:rsidP="00280760">
      <w:pPr>
        <w:autoSpaceDE w:val="0"/>
        <w:autoSpaceDN w:val="0"/>
        <w:adjustRightInd w:val="0"/>
        <w:jc w:val="both"/>
        <w:rPr>
          <w:b/>
        </w:rPr>
      </w:pPr>
      <w:r w:rsidRPr="009E7C23">
        <w:tab/>
      </w:r>
      <w:r w:rsidRPr="009E7C23">
        <w:tab/>
      </w:r>
      <w:r w:rsidRPr="009E7C23">
        <w:tab/>
      </w:r>
      <w:r w:rsidRPr="009E7C23">
        <w:tab/>
      </w:r>
      <w:r w:rsidRPr="009E7C23">
        <w:tab/>
      </w:r>
      <w:r w:rsidRPr="009E7C23">
        <w:tab/>
      </w:r>
      <w:r w:rsidR="007E1268">
        <w:tab/>
        <w:t xml:space="preserve">    </w:t>
      </w:r>
      <w:r w:rsidRPr="009E7C23">
        <w:rPr>
          <w:b/>
        </w:rPr>
        <w:t>Pr</w:t>
      </w:r>
      <w:r w:rsidR="00965B69" w:rsidRPr="009E7C23">
        <w:rPr>
          <w:b/>
        </w:rPr>
        <w:t>zewodniczący</w:t>
      </w:r>
      <w:r w:rsidRPr="009E7C23">
        <w:rPr>
          <w:b/>
        </w:rPr>
        <w:t xml:space="preserve"> Walnego Zebrania</w:t>
      </w:r>
    </w:p>
    <w:p w14:paraId="0FBD2F6E" w14:textId="77777777" w:rsidR="00280760" w:rsidRPr="009E7C23" w:rsidRDefault="00E449FB" w:rsidP="00280760">
      <w:pPr>
        <w:autoSpaceDE w:val="0"/>
        <w:autoSpaceDN w:val="0"/>
        <w:adjustRightInd w:val="0"/>
        <w:jc w:val="both"/>
        <w:rPr>
          <w:b/>
        </w:rPr>
      </w:pPr>
      <w:r w:rsidRPr="009E7C23">
        <w:rPr>
          <w:b/>
        </w:rPr>
        <w:tab/>
      </w:r>
      <w:r w:rsidRPr="009E7C23">
        <w:rPr>
          <w:b/>
        </w:rPr>
        <w:tab/>
      </w:r>
      <w:r w:rsidRPr="009E7C23">
        <w:rPr>
          <w:b/>
        </w:rPr>
        <w:tab/>
      </w:r>
      <w:r w:rsidRPr="009E7C23">
        <w:rPr>
          <w:b/>
        </w:rPr>
        <w:tab/>
      </w:r>
    </w:p>
    <w:p w14:paraId="67D13AA4" w14:textId="63414711" w:rsidR="008C2398" w:rsidRPr="009E7C23" w:rsidRDefault="001E2CF8" w:rsidP="00A8105C">
      <w:pPr>
        <w:autoSpaceDE w:val="0"/>
        <w:autoSpaceDN w:val="0"/>
        <w:adjustRightInd w:val="0"/>
        <w:ind w:left="5664" w:firstLine="708"/>
        <w:jc w:val="both"/>
        <w:rPr>
          <w:b/>
        </w:rPr>
      </w:pPr>
      <w:r>
        <w:rPr>
          <w:b/>
        </w:rPr>
        <w:t>…………………………..</w:t>
      </w:r>
      <w:bookmarkStart w:id="0" w:name="_GoBack"/>
      <w:bookmarkEnd w:id="0"/>
    </w:p>
    <w:sectPr w:rsidR="008C2398" w:rsidRPr="009E7C23" w:rsidSect="009A3631">
      <w:footerReference w:type="default" r:id="rId8"/>
      <w:pgSz w:w="12240" w:h="15840"/>
      <w:pgMar w:top="719" w:right="1417" w:bottom="360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C891F" w14:textId="77777777" w:rsidR="005876F9" w:rsidRDefault="005876F9" w:rsidP="00153D41">
      <w:r>
        <w:separator/>
      </w:r>
    </w:p>
  </w:endnote>
  <w:endnote w:type="continuationSeparator" w:id="0">
    <w:p w14:paraId="0F9DBAD7" w14:textId="77777777" w:rsidR="005876F9" w:rsidRDefault="005876F9" w:rsidP="0015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333EC" w14:textId="77777777" w:rsidR="00153D41" w:rsidRDefault="00D0373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2CF8">
      <w:rPr>
        <w:noProof/>
      </w:rPr>
      <w:t>8</w:t>
    </w:r>
    <w:r>
      <w:rPr>
        <w:noProof/>
      </w:rPr>
      <w:fldChar w:fldCharType="end"/>
    </w:r>
  </w:p>
  <w:p w14:paraId="292BB223" w14:textId="77777777" w:rsidR="00153D41" w:rsidRDefault="00153D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C388E" w14:textId="77777777" w:rsidR="005876F9" w:rsidRDefault="005876F9" w:rsidP="00153D41">
      <w:r>
        <w:separator/>
      </w:r>
    </w:p>
  </w:footnote>
  <w:footnote w:type="continuationSeparator" w:id="0">
    <w:p w14:paraId="65AE0CF0" w14:textId="77777777" w:rsidR="005876F9" w:rsidRDefault="005876F9" w:rsidP="00153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FD8"/>
    <w:multiLevelType w:val="hybridMultilevel"/>
    <w:tmpl w:val="27987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3610F"/>
    <w:multiLevelType w:val="hybridMultilevel"/>
    <w:tmpl w:val="76669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17AB5"/>
    <w:multiLevelType w:val="hybridMultilevel"/>
    <w:tmpl w:val="8BE0A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57A9D"/>
    <w:multiLevelType w:val="hybridMultilevel"/>
    <w:tmpl w:val="6ED0BC76"/>
    <w:lvl w:ilvl="0" w:tplc="99B8CE5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21F67"/>
    <w:multiLevelType w:val="hybridMultilevel"/>
    <w:tmpl w:val="E7B46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72FCF"/>
    <w:multiLevelType w:val="hybridMultilevel"/>
    <w:tmpl w:val="CB8C4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423E6"/>
    <w:multiLevelType w:val="hybridMultilevel"/>
    <w:tmpl w:val="69847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F0A31"/>
    <w:multiLevelType w:val="hybridMultilevel"/>
    <w:tmpl w:val="3A0ADC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2710F"/>
    <w:multiLevelType w:val="hybridMultilevel"/>
    <w:tmpl w:val="2C7626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E3C48"/>
    <w:multiLevelType w:val="hybridMultilevel"/>
    <w:tmpl w:val="3454F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A6CFC"/>
    <w:multiLevelType w:val="hybridMultilevel"/>
    <w:tmpl w:val="A8041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36B79"/>
    <w:multiLevelType w:val="hybridMultilevel"/>
    <w:tmpl w:val="B672C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16ED1"/>
    <w:multiLevelType w:val="hybridMultilevel"/>
    <w:tmpl w:val="A4E8E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65694"/>
    <w:multiLevelType w:val="hybridMultilevel"/>
    <w:tmpl w:val="F4CA8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A05F3"/>
    <w:multiLevelType w:val="hybridMultilevel"/>
    <w:tmpl w:val="C50CF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455A9"/>
    <w:multiLevelType w:val="hybridMultilevel"/>
    <w:tmpl w:val="080271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D55BC"/>
    <w:multiLevelType w:val="hybridMultilevel"/>
    <w:tmpl w:val="D4BCA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F4313"/>
    <w:multiLevelType w:val="hybridMultilevel"/>
    <w:tmpl w:val="4E62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B23BB"/>
    <w:multiLevelType w:val="hybridMultilevel"/>
    <w:tmpl w:val="D6E6E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E07F1"/>
    <w:multiLevelType w:val="hybridMultilevel"/>
    <w:tmpl w:val="612A2358"/>
    <w:lvl w:ilvl="0" w:tplc="13643F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DF6042"/>
    <w:multiLevelType w:val="hybridMultilevel"/>
    <w:tmpl w:val="342E56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7756C"/>
    <w:multiLevelType w:val="hybridMultilevel"/>
    <w:tmpl w:val="342E56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2566FD"/>
    <w:multiLevelType w:val="hybridMultilevel"/>
    <w:tmpl w:val="6E948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2E414E"/>
    <w:multiLevelType w:val="hybridMultilevel"/>
    <w:tmpl w:val="59DA598A"/>
    <w:lvl w:ilvl="0" w:tplc="8E3E436A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636A453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6425017"/>
    <w:multiLevelType w:val="hybridMultilevel"/>
    <w:tmpl w:val="8E0E4024"/>
    <w:lvl w:ilvl="0" w:tplc="29CE24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2F1B1F"/>
    <w:multiLevelType w:val="hybridMultilevel"/>
    <w:tmpl w:val="5BDA3B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CB5630"/>
    <w:multiLevelType w:val="hybridMultilevel"/>
    <w:tmpl w:val="58E00376"/>
    <w:lvl w:ilvl="0" w:tplc="041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8A94C74"/>
    <w:multiLevelType w:val="hybridMultilevel"/>
    <w:tmpl w:val="A19C6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86EC2"/>
    <w:multiLevelType w:val="hybridMultilevel"/>
    <w:tmpl w:val="2A069CEC"/>
    <w:lvl w:ilvl="0" w:tplc="DEF85A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63498B"/>
    <w:multiLevelType w:val="hybridMultilevel"/>
    <w:tmpl w:val="B1DA8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DA33AD"/>
    <w:multiLevelType w:val="hybridMultilevel"/>
    <w:tmpl w:val="06A8B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8"/>
  </w:num>
  <w:num w:numId="4">
    <w:abstractNumId w:val="30"/>
  </w:num>
  <w:num w:numId="5">
    <w:abstractNumId w:val="15"/>
  </w:num>
  <w:num w:numId="6">
    <w:abstractNumId w:val="29"/>
  </w:num>
  <w:num w:numId="7">
    <w:abstractNumId w:val="16"/>
  </w:num>
  <w:num w:numId="8">
    <w:abstractNumId w:val="27"/>
  </w:num>
  <w:num w:numId="9">
    <w:abstractNumId w:val="24"/>
  </w:num>
  <w:num w:numId="10">
    <w:abstractNumId w:val="2"/>
  </w:num>
  <w:num w:numId="11">
    <w:abstractNumId w:val="25"/>
  </w:num>
  <w:num w:numId="12">
    <w:abstractNumId w:val="14"/>
  </w:num>
  <w:num w:numId="13">
    <w:abstractNumId w:val="11"/>
  </w:num>
  <w:num w:numId="14">
    <w:abstractNumId w:val="7"/>
  </w:num>
  <w:num w:numId="15">
    <w:abstractNumId w:val="10"/>
  </w:num>
  <w:num w:numId="16">
    <w:abstractNumId w:val="6"/>
  </w:num>
  <w:num w:numId="17">
    <w:abstractNumId w:val="17"/>
  </w:num>
  <w:num w:numId="18">
    <w:abstractNumId w:val="28"/>
  </w:num>
  <w:num w:numId="19">
    <w:abstractNumId w:val="3"/>
  </w:num>
  <w:num w:numId="20">
    <w:abstractNumId w:val="1"/>
  </w:num>
  <w:num w:numId="21">
    <w:abstractNumId w:val="22"/>
  </w:num>
  <w:num w:numId="22">
    <w:abstractNumId w:val="9"/>
  </w:num>
  <w:num w:numId="23">
    <w:abstractNumId w:val="0"/>
  </w:num>
  <w:num w:numId="24">
    <w:abstractNumId w:val="13"/>
  </w:num>
  <w:num w:numId="25">
    <w:abstractNumId w:val="12"/>
  </w:num>
  <w:num w:numId="26">
    <w:abstractNumId w:val="23"/>
  </w:num>
  <w:num w:numId="27">
    <w:abstractNumId w:val="5"/>
  </w:num>
  <w:num w:numId="28">
    <w:abstractNumId w:val="20"/>
  </w:num>
  <w:num w:numId="29">
    <w:abstractNumId w:val="21"/>
  </w:num>
  <w:num w:numId="30">
    <w:abstractNumId w:val="19"/>
  </w:num>
  <w:num w:numId="31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F6"/>
    <w:rsid w:val="000058E6"/>
    <w:rsid w:val="0000746E"/>
    <w:rsid w:val="00027895"/>
    <w:rsid w:val="000323A6"/>
    <w:rsid w:val="00034806"/>
    <w:rsid w:val="00044834"/>
    <w:rsid w:val="00062B7C"/>
    <w:rsid w:val="00072F14"/>
    <w:rsid w:val="00077E78"/>
    <w:rsid w:val="000805A1"/>
    <w:rsid w:val="000845FD"/>
    <w:rsid w:val="00094951"/>
    <w:rsid w:val="000B4AD8"/>
    <w:rsid w:val="000B4BE1"/>
    <w:rsid w:val="000C218C"/>
    <w:rsid w:val="000C6D87"/>
    <w:rsid w:val="000D0E80"/>
    <w:rsid w:val="000D6667"/>
    <w:rsid w:val="000D7A1E"/>
    <w:rsid w:val="00102A8C"/>
    <w:rsid w:val="00105637"/>
    <w:rsid w:val="001361B7"/>
    <w:rsid w:val="00144A2B"/>
    <w:rsid w:val="0015196B"/>
    <w:rsid w:val="0015370D"/>
    <w:rsid w:val="00153D41"/>
    <w:rsid w:val="00164709"/>
    <w:rsid w:val="0018423D"/>
    <w:rsid w:val="001B171C"/>
    <w:rsid w:val="001B6EA7"/>
    <w:rsid w:val="001D19F5"/>
    <w:rsid w:val="001D5179"/>
    <w:rsid w:val="001E186D"/>
    <w:rsid w:val="001E2CF8"/>
    <w:rsid w:val="001F6294"/>
    <w:rsid w:val="002018CE"/>
    <w:rsid w:val="00223E47"/>
    <w:rsid w:val="00231B0B"/>
    <w:rsid w:val="002476FB"/>
    <w:rsid w:val="00247B93"/>
    <w:rsid w:val="002524B4"/>
    <w:rsid w:val="00256267"/>
    <w:rsid w:val="002611EE"/>
    <w:rsid w:val="0026664E"/>
    <w:rsid w:val="0027060B"/>
    <w:rsid w:val="00280760"/>
    <w:rsid w:val="00290516"/>
    <w:rsid w:val="002918F2"/>
    <w:rsid w:val="002A1AF2"/>
    <w:rsid w:val="002B1D05"/>
    <w:rsid w:val="002D6C8A"/>
    <w:rsid w:val="002E1ACF"/>
    <w:rsid w:val="002E2FA6"/>
    <w:rsid w:val="00300160"/>
    <w:rsid w:val="00306612"/>
    <w:rsid w:val="00341667"/>
    <w:rsid w:val="00346316"/>
    <w:rsid w:val="0035616B"/>
    <w:rsid w:val="00361A2C"/>
    <w:rsid w:val="003674FF"/>
    <w:rsid w:val="00380897"/>
    <w:rsid w:val="0038638B"/>
    <w:rsid w:val="003866E8"/>
    <w:rsid w:val="0039798A"/>
    <w:rsid w:val="003D1D47"/>
    <w:rsid w:val="003D3D07"/>
    <w:rsid w:val="003F68F4"/>
    <w:rsid w:val="0040259B"/>
    <w:rsid w:val="00423F7B"/>
    <w:rsid w:val="00436A05"/>
    <w:rsid w:val="004371FF"/>
    <w:rsid w:val="00446FF0"/>
    <w:rsid w:val="00465D93"/>
    <w:rsid w:val="004B5AA9"/>
    <w:rsid w:val="004C0CAB"/>
    <w:rsid w:val="004C186A"/>
    <w:rsid w:val="004C530F"/>
    <w:rsid w:val="004C5C2C"/>
    <w:rsid w:val="004E466C"/>
    <w:rsid w:val="00500856"/>
    <w:rsid w:val="005049B9"/>
    <w:rsid w:val="005111FA"/>
    <w:rsid w:val="00552252"/>
    <w:rsid w:val="0055409F"/>
    <w:rsid w:val="00561FDC"/>
    <w:rsid w:val="00563B85"/>
    <w:rsid w:val="005724A1"/>
    <w:rsid w:val="005747ED"/>
    <w:rsid w:val="005807D0"/>
    <w:rsid w:val="005876F9"/>
    <w:rsid w:val="00587CA3"/>
    <w:rsid w:val="0059124E"/>
    <w:rsid w:val="005A7CC7"/>
    <w:rsid w:val="005B4BCF"/>
    <w:rsid w:val="005D00C0"/>
    <w:rsid w:val="005D133A"/>
    <w:rsid w:val="005D256E"/>
    <w:rsid w:val="005F08EF"/>
    <w:rsid w:val="00622B9C"/>
    <w:rsid w:val="0065054E"/>
    <w:rsid w:val="00661E9C"/>
    <w:rsid w:val="00667E98"/>
    <w:rsid w:val="00694B50"/>
    <w:rsid w:val="006A187E"/>
    <w:rsid w:val="006B04A6"/>
    <w:rsid w:val="006D2567"/>
    <w:rsid w:val="006F10D2"/>
    <w:rsid w:val="006F534C"/>
    <w:rsid w:val="006F7F31"/>
    <w:rsid w:val="00700D50"/>
    <w:rsid w:val="0070144F"/>
    <w:rsid w:val="00711FC2"/>
    <w:rsid w:val="00723158"/>
    <w:rsid w:val="007765B8"/>
    <w:rsid w:val="0077722B"/>
    <w:rsid w:val="0079086F"/>
    <w:rsid w:val="007B015B"/>
    <w:rsid w:val="007B39CB"/>
    <w:rsid w:val="007C2B87"/>
    <w:rsid w:val="007D05A4"/>
    <w:rsid w:val="007D24C5"/>
    <w:rsid w:val="007D592B"/>
    <w:rsid w:val="007E1268"/>
    <w:rsid w:val="007F2379"/>
    <w:rsid w:val="007F53E8"/>
    <w:rsid w:val="00802CD2"/>
    <w:rsid w:val="00811181"/>
    <w:rsid w:val="00816125"/>
    <w:rsid w:val="00830947"/>
    <w:rsid w:val="00832DAB"/>
    <w:rsid w:val="008347A8"/>
    <w:rsid w:val="008449D2"/>
    <w:rsid w:val="00860CD0"/>
    <w:rsid w:val="008650A5"/>
    <w:rsid w:val="008852CB"/>
    <w:rsid w:val="00886E48"/>
    <w:rsid w:val="008979FA"/>
    <w:rsid w:val="008B34FC"/>
    <w:rsid w:val="008C2398"/>
    <w:rsid w:val="008C54AB"/>
    <w:rsid w:val="008D2B0A"/>
    <w:rsid w:val="008E1E1A"/>
    <w:rsid w:val="008E5FEB"/>
    <w:rsid w:val="008F3DAD"/>
    <w:rsid w:val="008F48D5"/>
    <w:rsid w:val="008F73C3"/>
    <w:rsid w:val="008F7718"/>
    <w:rsid w:val="00920D34"/>
    <w:rsid w:val="0092397E"/>
    <w:rsid w:val="00945A26"/>
    <w:rsid w:val="00953B17"/>
    <w:rsid w:val="00965B69"/>
    <w:rsid w:val="00967212"/>
    <w:rsid w:val="009879AE"/>
    <w:rsid w:val="009A30FC"/>
    <w:rsid w:val="009A3631"/>
    <w:rsid w:val="009A4345"/>
    <w:rsid w:val="009A73AE"/>
    <w:rsid w:val="009C22AE"/>
    <w:rsid w:val="009C5AEC"/>
    <w:rsid w:val="009D190E"/>
    <w:rsid w:val="009E7C23"/>
    <w:rsid w:val="009F1A4B"/>
    <w:rsid w:val="009F1D62"/>
    <w:rsid w:val="00A266FD"/>
    <w:rsid w:val="00A70D74"/>
    <w:rsid w:val="00A8105C"/>
    <w:rsid w:val="00A92EC9"/>
    <w:rsid w:val="00A95FE1"/>
    <w:rsid w:val="00A96F40"/>
    <w:rsid w:val="00AA2013"/>
    <w:rsid w:val="00AA79D4"/>
    <w:rsid w:val="00AD799F"/>
    <w:rsid w:val="00AE436E"/>
    <w:rsid w:val="00AE50C9"/>
    <w:rsid w:val="00B044BE"/>
    <w:rsid w:val="00B061F1"/>
    <w:rsid w:val="00B07C3C"/>
    <w:rsid w:val="00B207E9"/>
    <w:rsid w:val="00B248B0"/>
    <w:rsid w:val="00B40104"/>
    <w:rsid w:val="00B44CBA"/>
    <w:rsid w:val="00B527E0"/>
    <w:rsid w:val="00B64AEC"/>
    <w:rsid w:val="00B70FFF"/>
    <w:rsid w:val="00B756A1"/>
    <w:rsid w:val="00BB78B0"/>
    <w:rsid w:val="00BE695B"/>
    <w:rsid w:val="00BF2F1A"/>
    <w:rsid w:val="00BF472F"/>
    <w:rsid w:val="00C00E77"/>
    <w:rsid w:val="00C202B5"/>
    <w:rsid w:val="00C216E6"/>
    <w:rsid w:val="00C31408"/>
    <w:rsid w:val="00C332FC"/>
    <w:rsid w:val="00C35CCB"/>
    <w:rsid w:val="00C53E8C"/>
    <w:rsid w:val="00C6162B"/>
    <w:rsid w:val="00C928AC"/>
    <w:rsid w:val="00C97B3D"/>
    <w:rsid w:val="00CA506D"/>
    <w:rsid w:val="00CC1770"/>
    <w:rsid w:val="00CC55FD"/>
    <w:rsid w:val="00D03736"/>
    <w:rsid w:val="00D16455"/>
    <w:rsid w:val="00D3263D"/>
    <w:rsid w:val="00D375B9"/>
    <w:rsid w:val="00D471F6"/>
    <w:rsid w:val="00D513CC"/>
    <w:rsid w:val="00D53246"/>
    <w:rsid w:val="00D5546A"/>
    <w:rsid w:val="00D71C1A"/>
    <w:rsid w:val="00D9626F"/>
    <w:rsid w:val="00D972EA"/>
    <w:rsid w:val="00D97AD9"/>
    <w:rsid w:val="00DA64CE"/>
    <w:rsid w:val="00DB1D91"/>
    <w:rsid w:val="00DB6015"/>
    <w:rsid w:val="00DD00A0"/>
    <w:rsid w:val="00DD2349"/>
    <w:rsid w:val="00DD3BE4"/>
    <w:rsid w:val="00DD7E4D"/>
    <w:rsid w:val="00DE58EC"/>
    <w:rsid w:val="00DF2859"/>
    <w:rsid w:val="00E021EC"/>
    <w:rsid w:val="00E05D94"/>
    <w:rsid w:val="00E05DAA"/>
    <w:rsid w:val="00E165FF"/>
    <w:rsid w:val="00E2456E"/>
    <w:rsid w:val="00E25115"/>
    <w:rsid w:val="00E320DC"/>
    <w:rsid w:val="00E449FB"/>
    <w:rsid w:val="00E52321"/>
    <w:rsid w:val="00E63A75"/>
    <w:rsid w:val="00E80F16"/>
    <w:rsid w:val="00E87071"/>
    <w:rsid w:val="00E93A30"/>
    <w:rsid w:val="00EB2A75"/>
    <w:rsid w:val="00EB5AE9"/>
    <w:rsid w:val="00EC3A68"/>
    <w:rsid w:val="00ED2DF1"/>
    <w:rsid w:val="00F04832"/>
    <w:rsid w:val="00F04B99"/>
    <w:rsid w:val="00F12F56"/>
    <w:rsid w:val="00F50E61"/>
    <w:rsid w:val="00F8355A"/>
    <w:rsid w:val="00F962EE"/>
    <w:rsid w:val="00FB2ED6"/>
    <w:rsid w:val="00FB3D87"/>
    <w:rsid w:val="00FC1C1D"/>
    <w:rsid w:val="00FD3D19"/>
    <w:rsid w:val="00FD4C41"/>
    <w:rsid w:val="00FE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62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1F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11FC2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153D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153D4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53D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53D41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8650A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D7E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7E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E98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A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A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A8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A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A8C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1F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11FC2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153D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153D4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53D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53D41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8650A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D7E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7E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E98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A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A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A8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A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A8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2591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Dróżdż</dc:creator>
  <cp:lastModifiedBy>Windows User</cp:lastModifiedBy>
  <cp:revision>4</cp:revision>
  <cp:lastPrinted>2016-05-20T08:01:00Z</cp:lastPrinted>
  <dcterms:created xsi:type="dcterms:W3CDTF">2023-05-23T17:20:00Z</dcterms:created>
  <dcterms:modified xsi:type="dcterms:W3CDTF">2023-05-23T17:30:00Z</dcterms:modified>
</cp:coreProperties>
</file>