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3C1" w:rsidRPr="00D41F2D" w:rsidRDefault="001343C1" w:rsidP="001343C1">
      <w:pPr>
        <w:pStyle w:val="Bezodstpw"/>
        <w:jc w:val="right"/>
        <w:rPr>
          <w:rFonts w:ascii="Times New Roman" w:hAnsi="Times New Roman"/>
          <w:b/>
          <w:i/>
          <w:iCs/>
          <w:sz w:val="24"/>
          <w:szCs w:val="24"/>
        </w:rPr>
      </w:pPr>
      <w:r w:rsidRPr="00D41F2D">
        <w:rPr>
          <w:rFonts w:ascii="Times New Roman" w:hAnsi="Times New Roman"/>
          <w:b/>
          <w:i/>
          <w:iCs/>
          <w:sz w:val="24"/>
          <w:szCs w:val="24"/>
        </w:rPr>
        <w:t>-PROJEKT-</w:t>
      </w:r>
    </w:p>
    <w:p w:rsidR="001343C1" w:rsidRDefault="001343C1" w:rsidP="000E7EC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E7ECF" w:rsidRPr="00E24805" w:rsidRDefault="001343C1" w:rsidP="000E7AF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Uchwała </w:t>
      </w:r>
      <w:r w:rsidR="00117029">
        <w:rPr>
          <w:rFonts w:ascii="Times New Roman" w:hAnsi="Times New Roman" w:cs="Times New Roman"/>
          <w:b/>
          <w:bCs/>
          <w:sz w:val="24"/>
          <w:szCs w:val="24"/>
        </w:rPr>
        <w:t xml:space="preserve"> Nr XIX/94</w:t>
      </w:r>
      <w:r w:rsidR="000E7ECF" w:rsidRPr="00E24805">
        <w:rPr>
          <w:rFonts w:ascii="Times New Roman" w:hAnsi="Times New Roman" w:cs="Times New Roman"/>
          <w:b/>
          <w:bCs/>
          <w:sz w:val="24"/>
          <w:szCs w:val="24"/>
        </w:rPr>
        <w:t>/2017</w:t>
      </w:r>
    </w:p>
    <w:p w:rsidR="000E7ECF" w:rsidRPr="00E24805" w:rsidRDefault="000E7ECF" w:rsidP="000E7AF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4805">
        <w:rPr>
          <w:rFonts w:ascii="Times New Roman" w:hAnsi="Times New Roman" w:cs="Times New Roman"/>
          <w:b/>
          <w:bCs/>
          <w:sz w:val="24"/>
          <w:szCs w:val="24"/>
        </w:rPr>
        <w:t>Walnego Zebrania Członków</w:t>
      </w:r>
    </w:p>
    <w:p w:rsidR="000E7ECF" w:rsidRPr="00E24805" w:rsidRDefault="000E7ECF" w:rsidP="000E7AF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Lokalnej Grupy D</w:t>
      </w:r>
      <w:r w:rsidRPr="00E24805">
        <w:rPr>
          <w:rFonts w:ascii="Times New Roman" w:hAnsi="Times New Roman" w:cs="Times New Roman"/>
          <w:b/>
          <w:bCs/>
          <w:sz w:val="24"/>
          <w:szCs w:val="24"/>
        </w:rPr>
        <w:t>ziałania „Brynica to nie granica”</w:t>
      </w:r>
    </w:p>
    <w:p w:rsidR="000E7ECF" w:rsidRPr="00E24805" w:rsidRDefault="000E7ECF" w:rsidP="000E7AF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4805">
        <w:rPr>
          <w:rFonts w:ascii="Times New Roman" w:hAnsi="Times New Roman" w:cs="Times New Roman"/>
          <w:b/>
          <w:bCs/>
          <w:sz w:val="24"/>
          <w:szCs w:val="24"/>
        </w:rPr>
        <w:t>z dnia 18 stycznia 2017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24805">
        <w:rPr>
          <w:rFonts w:ascii="Times New Roman" w:hAnsi="Times New Roman" w:cs="Times New Roman"/>
          <w:b/>
          <w:bCs/>
          <w:sz w:val="24"/>
          <w:szCs w:val="24"/>
        </w:rPr>
        <w:t>r.</w:t>
      </w:r>
    </w:p>
    <w:p w:rsidR="000E7ECF" w:rsidRPr="00E24805" w:rsidRDefault="000E7ECF" w:rsidP="000E7AF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6662" w:rsidRDefault="000E7ECF" w:rsidP="00116662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 w:rsidRPr="00E24805">
        <w:rPr>
          <w:rFonts w:ascii="Times New Roman" w:hAnsi="Times New Roman"/>
          <w:b/>
          <w:bCs/>
          <w:sz w:val="24"/>
          <w:szCs w:val="24"/>
        </w:rPr>
        <w:t xml:space="preserve">w sprawie </w:t>
      </w:r>
      <w:r w:rsidR="00116662">
        <w:rPr>
          <w:rFonts w:ascii="Times New Roman" w:hAnsi="Times New Roman"/>
          <w:b/>
          <w:sz w:val="24"/>
          <w:szCs w:val="24"/>
        </w:rPr>
        <w:t xml:space="preserve">zmian w Regulaminie Organizacyjnym Rady Lokalnej Grupy Działania   </w:t>
      </w:r>
    </w:p>
    <w:p w:rsidR="00116662" w:rsidRDefault="00116662" w:rsidP="00116662">
      <w:pPr>
        <w:pStyle w:val="Bezodstpw"/>
        <w:ind w:left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„Brynica to nie granica”</w:t>
      </w:r>
      <w:r w:rsidRPr="007C22B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oraz uchwalenia</w:t>
      </w:r>
      <w:r w:rsidRPr="003C1F62">
        <w:rPr>
          <w:rFonts w:ascii="Times New Roman" w:hAnsi="Times New Roman"/>
          <w:b/>
          <w:sz w:val="24"/>
          <w:szCs w:val="24"/>
        </w:rPr>
        <w:t xml:space="preserve"> tekstu jednolitego.</w:t>
      </w:r>
    </w:p>
    <w:p w:rsidR="00116662" w:rsidRDefault="00116662" w:rsidP="00116662">
      <w:pPr>
        <w:pStyle w:val="Bezodstpw"/>
        <w:ind w:left="708"/>
        <w:jc w:val="both"/>
        <w:rPr>
          <w:rFonts w:ascii="Times New Roman" w:hAnsi="Times New Roman"/>
          <w:b/>
          <w:sz w:val="24"/>
          <w:szCs w:val="24"/>
        </w:rPr>
      </w:pPr>
    </w:p>
    <w:p w:rsidR="000E7ECF" w:rsidRPr="00E24805" w:rsidRDefault="000E7ECF" w:rsidP="000E7AF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E7ECF" w:rsidRPr="00E24805" w:rsidRDefault="00116662" w:rsidP="000E7AF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Na podstawie § 19 ust. 6 </w:t>
      </w:r>
      <w:r w:rsidRPr="00845AD7">
        <w:rPr>
          <w:rFonts w:ascii="Times New Roman" w:hAnsi="Times New Roman"/>
          <w:sz w:val="24"/>
          <w:szCs w:val="24"/>
        </w:rPr>
        <w:t xml:space="preserve"> Statut</w:t>
      </w:r>
      <w:r>
        <w:rPr>
          <w:rFonts w:ascii="Times New Roman" w:hAnsi="Times New Roman"/>
          <w:sz w:val="24"/>
          <w:szCs w:val="24"/>
        </w:rPr>
        <w:t>u</w:t>
      </w:r>
      <w:r w:rsidRPr="00845AD7">
        <w:rPr>
          <w:rFonts w:ascii="Times New Roman" w:hAnsi="Times New Roman"/>
          <w:sz w:val="24"/>
          <w:szCs w:val="24"/>
        </w:rPr>
        <w:t xml:space="preserve"> Lokalnej Grupy Działania „Brynica to nie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845AD7">
        <w:rPr>
          <w:rFonts w:ascii="Times New Roman" w:hAnsi="Times New Roman"/>
          <w:sz w:val="24"/>
          <w:szCs w:val="24"/>
        </w:rPr>
        <w:t>granica”</w:t>
      </w:r>
    </w:p>
    <w:p w:rsidR="00116662" w:rsidRDefault="00116662" w:rsidP="000E7AF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E7ECF" w:rsidRPr="002B2E6A" w:rsidRDefault="000E7ECF" w:rsidP="000E7AF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2E6A">
        <w:rPr>
          <w:rFonts w:ascii="Times New Roman" w:hAnsi="Times New Roman" w:cs="Times New Roman"/>
          <w:b/>
          <w:bCs/>
          <w:sz w:val="24"/>
          <w:szCs w:val="24"/>
        </w:rPr>
        <w:t>Walne Zebranie Członków</w:t>
      </w:r>
    </w:p>
    <w:p w:rsidR="00D87575" w:rsidRDefault="00D87575" w:rsidP="000E7AF6">
      <w:pPr>
        <w:spacing w:after="0" w:line="360" w:lineRule="auto"/>
        <w:jc w:val="center"/>
        <w:rPr>
          <w:rFonts w:ascii="Times New Roman" w:hAnsi="Times New Roman" w:cs="Times New Roman"/>
          <w:b/>
          <w:bCs/>
          <w:spacing w:val="42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42"/>
          <w:sz w:val="24"/>
          <w:szCs w:val="24"/>
        </w:rPr>
        <w:t>uchwala:</w:t>
      </w:r>
    </w:p>
    <w:p w:rsidR="000E7ECF" w:rsidRDefault="000E7ECF" w:rsidP="000E7AF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E7ECF" w:rsidRDefault="000E7ECF" w:rsidP="000E7AF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2E6A">
        <w:rPr>
          <w:rFonts w:ascii="Times New Roman" w:hAnsi="Times New Roman" w:cs="Times New Roman"/>
          <w:b/>
          <w:bCs/>
          <w:sz w:val="24"/>
          <w:szCs w:val="24"/>
        </w:rPr>
        <w:t>§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B2E6A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:rsidR="00116662" w:rsidRDefault="00116662" w:rsidP="00503C34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101FF">
        <w:rPr>
          <w:rFonts w:ascii="Times New Roman" w:hAnsi="Times New Roman"/>
          <w:sz w:val="24"/>
          <w:szCs w:val="24"/>
        </w:rPr>
        <w:t xml:space="preserve">Dokonać zmian w Regulaminie Organizacyjnym Rady Lokalnej Grupy Działania „Brynica to nie granica” w następujący sposób: </w:t>
      </w:r>
    </w:p>
    <w:p w:rsidR="00503C34" w:rsidRPr="00B464C8" w:rsidRDefault="00503C34" w:rsidP="00B464C8">
      <w:pPr>
        <w:pStyle w:val="Akapitzlist"/>
        <w:numPr>
          <w:ilvl w:val="0"/>
          <w:numId w:val="3"/>
        </w:numPr>
        <w:tabs>
          <w:tab w:val="left" w:pos="709"/>
          <w:tab w:val="center" w:pos="471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4C8">
        <w:rPr>
          <w:rFonts w:ascii="Times New Roman" w:hAnsi="Times New Roman" w:cs="Times New Roman"/>
          <w:sz w:val="24"/>
          <w:szCs w:val="24"/>
        </w:rPr>
        <w:t xml:space="preserve">§ 17  ust. 8 otrzymuje  brzmienie: „W  przypadku   uzyskania   jednakowej   ilości punktów  przez dwie lub więcej operacji o kolejności na liście rankingowej decyduje większa suma punktów za kryterium lokalne  dotyczące </w:t>
      </w:r>
      <w:r w:rsidRPr="00B464C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464C8">
        <w:rPr>
          <w:rFonts w:ascii="Times New Roman" w:hAnsi="Times New Roman" w:cs="Times New Roman"/>
          <w:sz w:val="24"/>
          <w:szCs w:val="24"/>
        </w:rPr>
        <w:t xml:space="preserve">doświadczenia </w:t>
      </w:r>
      <w:r w:rsidRPr="00B55126">
        <w:rPr>
          <w:rFonts w:ascii="Times New Roman" w:hAnsi="Times New Roman" w:cs="Times New Roman"/>
          <w:sz w:val="24"/>
          <w:szCs w:val="24"/>
        </w:rPr>
        <w:t xml:space="preserve">wnioskodawcy, za wyjątkiem przedsięwzięcia „Tworzenie inicjatyw lokalnych o charakterze usługowym, w tym kreowanie współpracy”, gdzie o kolejności na liście rankingowej decyduje większa suma punktów za kryterium lokalne dotyczące kwalifikacji i zasobów wnioskodawcy . Jeżeli suma punktów przyznana za kryterium lokalne dotyczące doświadczenia lub kwalifikacji i zasobów  </w:t>
      </w:r>
      <w:r w:rsidRPr="00B464C8">
        <w:rPr>
          <w:rFonts w:ascii="Times New Roman" w:hAnsi="Times New Roman" w:cs="Times New Roman"/>
          <w:sz w:val="24"/>
          <w:szCs w:val="24"/>
        </w:rPr>
        <w:t>wnioskodawcy jest jednakowa, o kolejności na liście rankingowej decyduje data i godzina wpływu wniosku.”</w:t>
      </w:r>
    </w:p>
    <w:p w:rsidR="00B464C8" w:rsidRPr="00B464C8" w:rsidRDefault="00B464C8" w:rsidP="00B464C8">
      <w:pPr>
        <w:pStyle w:val="Akapitzlist"/>
        <w:numPr>
          <w:ilvl w:val="0"/>
          <w:numId w:val="3"/>
        </w:numPr>
        <w:tabs>
          <w:tab w:val="left" w:pos="709"/>
          <w:tab w:val="center" w:pos="4716"/>
        </w:tabs>
        <w:spacing w:after="0" w:line="360" w:lineRule="auto"/>
        <w:ind w:left="1077"/>
        <w:jc w:val="both"/>
        <w:rPr>
          <w:rFonts w:ascii="Times New Roman" w:hAnsi="Times New Roman" w:cs="Times New Roman"/>
          <w:sz w:val="24"/>
          <w:szCs w:val="24"/>
        </w:rPr>
      </w:pPr>
      <w:r w:rsidRPr="00B464C8">
        <w:rPr>
          <w:rFonts w:ascii="Times New Roman" w:hAnsi="Times New Roman" w:cs="Times New Roman"/>
          <w:sz w:val="24"/>
          <w:szCs w:val="24"/>
        </w:rPr>
        <w:t xml:space="preserve">§ 21  ust. 1 otrzymuje  brzmienie: „Protokół z posiedzenia Rady  sporządza się w terminie  5 dni po odbyciu posiedzenia i  wykłada do wglądu w Biurze LGD  </w:t>
      </w:r>
      <w:r>
        <w:rPr>
          <w:rFonts w:ascii="Times New Roman" w:hAnsi="Times New Roman" w:cs="Times New Roman"/>
          <w:sz w:val="24"/>
          <w:szCs w:val="24"/>
        </w:rPr>
        <w:t>na okres</w:t>
      </w:r>
      <w:r w:rsidRPr="00B464C8">
        <w:rPr>
          <w:rFonts w:ascii="Times New Roman" w:hAnsi="Times New Roman" w:cs="Times New Roman"/>
          <w:sz w:val="24"/>
          <w:szCs w:val="24"/>
        </w:rPr>
        <w:t xml:space="preserve">  2 dni w celu umożliwienia członkom Rady  ewentualnych poprawek w jego treści.”</w:t>
      </w:r>
    </w:p>
    <w:p w:rsidR="00B464C8" w:rsidRPr="00B464C8" w:rsidRDefault="00B464C8" w:rsidP="00B464C8">
      <w:pPr>
        <w:pStyle w:val="Akapitzlist"/>
        <w:tabs>
          <w:tab w:val="left" w:pos="709"/>
          <w:tab w:val="center" w:pos="4716"/>
        </w:tabs>
        <w:spacing w:after="0" w:line="360" w:lineRule="auto"/>
        <w:ind w:left="1077"/>
        <w:jc w:val="both"/>
        <w:rPr>
          <w:rFonts w:ascii="Times New Roman" w:hAnsi="Times New Roman" w:cs="Times New Roman"/>
          <w:sz w:val="24"/>
          <w:szCs w:val="24"/>
        </w:rPr>
      </w:pPr>
    </w:p>
    <w:p w:rsidR="00503C34" w:rsidRPr="00503C34" w:rsidRDefault="00503C34" w:rsidP="00503C34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0E7ECF" w:rsidRDefault="000E7ECF" w:rsidP="000E7AF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2E6A">
        <w:rPr>
          <w:rFonts w:ascii="Times New Roman" w:hAnsi="Times New Roman" w:cs="Times New Roman"/>
          <w:b/>
          <w:bCs/>
          <w:sz w:val="24"/>
          <w:szCs w:val="24"/>
        </w:rPr>
        <w:lastRenderedPageBreak/>
        <w:t>§ 2</w:t>
      </w:r>
    </w:p>
    <w:p w:rsidR="00116662" w:rsidRPr="007C22B0" w:rsidRDefault="00116662" w:rsidP="00503C34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C22B0">
        <w:rPr>
          <w:rFonts w:ascii="Times New Roman" w:hAnsi="Times New Roman"/>
          <w:sz w:val="24"/>
          <w:szCs w:val="24"/>
        </w:rPr>
        <w:t xml:space="preserve">Uwzględniając powyższe zmiany w </w:t>
      </w:r>
      <w:r>
        <w:rPr>
          <w:rFonts w:ascii="Times New Roman" w:hAnsi="Times New Roman"/>
          <w:sz w:val="24"/>
          <w:szCs w:val="24"/>
        </w:rPr>
        <w:t>Re</w:t>
      </w:r>
      <w:r w:rsidRPr="007C22B0">
        <w:rPr>
          <w:rFonts w:ascii="Times New Roman" w:hAnsi="Times New Roman"/>
          <w:sz w:val="24"/>
          <w:szCs w:val="24"/>
        </w:rPr>
        <w:t>gu</w:t>
      </w:r>
      <w:r>
        <w:rPr>
          <w:rFonts w:ascii="Times New Roman" w:hAnsi="Times New Roman"/>
          <w:sz w:val="24"/>
          <w:szCs w:val="24"/>
        </w:rPr>
        <w:t>l</w:t>
      </w:r>
      <w:r w:rsidRPr="007C22B0">
        <w:rPr>
          <w:rFonts w:ascii="Times New Roman" w:hAnsi="Times New Roman"/>
          <w:sz w:val="24"/>
          <w:szCs w:val="24"/>
        </w:rPr>
        <w:t>aminie, niniejszą uchwałą zatwierdzono tekst jednolity Regulaminu Organizacyjnego Rady Lokalnej Grupy Działania „Brynica to nie granica” w brzmieniu stanowiącym załącznik do uchwały.</w:t>
      </w:r>
    </w:p>
    <w:p w:rsidR="00116662" w:rsidRDefault="00116662" w:rsidP="00503C34">
      <w:pPr>
        <w:spacing w:after="0" w:line="36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116662" w:rsidRDefault="00116662" w:rsidP="0011666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3</w:t>
      </w:r>
    </w:p>
    <w:p w:rsidR="000E7ECF" w:rsidRPr="002B2E6A" w:rsidRDefault="000E7ECF" w:rsidP="000E7AF6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24805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:rsidR="000E7ECF" w:rsidRPr="00E24805" w:rsidRDefault="000E7ECF" w:rsidP="000E7AF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7ECF" w:rsidRPr="00E24805" w:rsidRDefault="000E7ECF" w:rsidP="000E7EC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343C1" w:rsidRPr="001343C1" w:rsidRDefault="000E7ECF" w:rsidP="001343C1">
      <w:pPr>
        <w:spacing w:line="600" w:lineRule="auto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343C1" w:rsidRPr="001343C1">
        <w:rPr>
          <w:rFonts w:ascii="Times New Roman" w:hAnsi="Times New Roman" w:cs="Times New Roman"/>
          <w:b/>
        </w:rPr>
        <w:t>Przewodniczący Walnego Zebrania</w:t>
      </w:r>
    </w:p>
    <w:p w:rsidR="001343C1" w:rsidRPr="001343C1" w:rsidRDefault="001343C1" w:rsidP="001343C1">
      <w:pPr>
        <w:spacing w:line="600" w:lineRule="auto"/>
        <w:rPr>
          <w:rFonts w:ascii="Times New Roman" w:hAnsi="Times New Roman" w:cs="Times New Roman"/>
        </w:rPr>
      </w:pPr>
      <w:r w:rsidRPr="001343C1">
        <w:rPr>
          <w:rFonts w:ascii="Times New Roman" w:hAnsi="Times New Roman" w:cs="Times New Roman"/>
          <w:b/>
        </w:rPr>
        <w:tab/>
      </w:r>
      <w:r w:rsidRPr="001343C1">
        <w:rPr>
          <w:rFonts w:ascii="Times New Roman" w:hAnsi="Times New Roman" w:cs="Times New Roman"/>
          <w:b/>
        </w:rPr>
        <w:tab/>
      </w:r>
      <w:r w:rsidRPr="001343C1">
        <w:rPr>
          <w:rFonts w:ascii="Times New Roman" w:hAnsi="Times New Roman" w:cs="Times New Roman"/>
          <w:b/>
        </w:rPr>
        <w:tab/>
      </w:r>
      <w:r w:rsidRPr="001343C1">
        <w:rPr>
          <w:rFonts w:ascii="Times New Roman" w:hAnsi="Times New Roman" w:cs="Times New Roman"/>
          <w:b/>
        </w:rPr>
        <w:tab/>
      </w:r>
      <w:r w:rsidRPr="001343C1">
        <w:rPr>
          <w:rFonts w:ascii="Times New Roman" w:hAnsi="Times New Roman" w:cs="Times New Roman"/>
          <w:b/>
        </w:rPr>
        <w:tab/>
      </w:r>
      <w:r w:rsidRPr="001343C1">
        <w:rPr>
          <w:rFonts w:ascii="Times New Roman" w:hAnsi="Times New Roman" w:cs="Times New Roman"/>
          <w:b/>
        </w:rPr>
        <w:tab/>
      </w:r>
      <w:r w:rsidRPr="001343C1">
        <w:rPr>
          <w:rFonts w:ascii="Times New Roman" w:hAnsi="Times New Roman" w:cs="Times New Roman"/>
          <w:b/>
        </w:rPr>
        <w:tab/>
        <w:t xml:space="preserve">     ……………………………….</w:t>
      </w:r>
    </w:p>
    <w:p w:rsidR="008E2F76" w:rsidRDefault="008E2F76" w:rsidP="001343C1">
      <w:pPr>
        <w:jc w:val="center"/>
      </w:pPr>
    </w:p>
    <w:sectPr w:rsidR="008E2F76" w:rsidSect="00293A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9635D"/>
    <w:multiLevelType w:val="hybridMultilevel"/>
    <w:tmpl w:val="E1D68592"/>
    <w:lvl w:ilvl="0" w:tplc="16B8FA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5421F1"/>
    <w:multiLevelType w:val="hybridMultilevel"/>
    <w:tmpl w:val="48A2CA92"/>
    <w:lvl w:ilvl="0" w:tplc="09E28E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9808DE"/>
    <w:multiLevelType w:val="hybridMultilevel"/>
    <w:tmpl w:val="B26688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573E91"/>
    <w:multiLevelType w:val="hybridMultilevel"/>
    <w:tmpl w:val="094CFC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520EB"/>
    <w:rsid w:val="000D0B75"/>
    <w:rsid w:val="000E7AF6"/>
    <w:rsid w:val="000E7ECF"/>
    <w:rsid w:val="00116662"/>
    <w:rsid w:val="00117029"/>
    <w:rsid w:val="001343C1"/>
    <w:rsid w:val="001514E7"/>
    <w:rsid w:val="001520EB"/>
    <w:rsid w:val="00293AB0"/>
    <w:rsid w:val="004E2A45"/>
    <w:rsid w:val="00503C34"/>
    <w:rsid w:val="008E2F76"/>
    <w:rsid w:val="0094518F"/>
    <w:rsid w:val="00962D23"/>
    <w:rsid w:val="00B464C8"/>
    <w:rsid w:val="00B55126"/>
    <w:rsid w:val="00D87575"/>
    <w:rsid w:val="00FC2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7ECF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7ECF"/>
    <w:pPr>
      <w:ind w:left="720"/>
      <w:contextualSpacing/>
    </w:pPr>
  </w:style>
  <w:style w:type="paragraph" w:styleId="Bezodstpw">
    <w:name w:val="No Spacing"/>
    <w:uiPriority w:val="1"/>
    <w:qFormat/>
    <w:rsid w:val="001343C1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7ECF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7ECF"/>
    <w:pPr>
      <w:ind w:left="720"/>
      <w:contextualSpacing/>
    </w:pPr>
  </w:style>
  <w:style w:type="paragraph" w:styleId="Bezodstpw">
    <w:name w:val="No Spacing"/>
    <w:uiPriority w:val="1"/>
    <w:qFormat/>
    <w:rsid w:val="001343C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24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</dc:creator>
  <cp:lastModifiedBy>Małgorzata</cp:lastModifiedBy>
  <cp:revision>2</cp:revision>
  <dcterms:created xsi:type="dcterms:W3CDTF">2017-01-16T10:21:00Z</dcterms:created>
  <dcterms:modified xsi:type="dcterms:W3CDTF">2017-01-16T10:21:00Z</dcterms:modified>
</cp:coreProperties>
</file>