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72" w:rsidRPr="003D17F5" w:rsidRDefault="00EA39E2">
      <w:pPr>
        <w:rPr>
          <w:b/>
        </w:rPr>
      </w:pPr>
      <w:r w:rsidRPr="003D17F5">
        <w:rPr>
          <w:b/>
        </w:rPr>
        <w:t>Spotkania dla beneficjentów i potencjalnych beneficjentów Programu Rozwoju Obszarów Wiejskich na lata 2014-2020</w:t>
      </w:r>
    </w:p>
    <w:p w:rsidR="00EA39E2" w:rsidRDefault="003D17F5">
      <w:r>
        <w:t>Urząd Marszałkowski Województwa Śląskiego zaprasza beneficjentów i potencjalnych beneficjent</w:t>
      </w:r>
      <w:r w:rsidR="009E4B9D">
        <w:t>ów PROW 2014-2020 na spotkania, p</w:t>
      </w:r>
      <w:r>
        <w:t>odczas</w:t>
      </w:r>
      <w:r w:rsidR="009E4B9D">
        <w:t xml:space="preserve"> których </w:t>
      </w:r>
      <w:r>
        <w:t>zostaną omówione następujące tematy:</w:t>
      </w:r>
    </w:p>
    <w:p w:rsidR="003D17F5" w:rsidRDefault="003D17F5" w:rsidP="003D17F5">
      <w:pPr>
        <w:pStyle w:val="Akapitzlist"/>
        <w:numPr>
          <w:ilvl w:val="0"/>
          <w:numId w:val="1"/>
        </w:numPr>
      </w:pPr>
      <w:r>
        <w:t>Zasady rozliczania operacji typu „Gospodarka wodno-ściekowa</w:t>
      </w:r>
      <w:r w:rsidR="008647A8">
        <w:t>” oraz operacji typu „Inwestycje w targowiska lub obiekty budowlane przeznaczone na cele promocji lokalnych produktów” objętych Programem Rozwoju Obszarów Wiejskich na lata 2014-2020.</w:t>
      </w:r>
    </w:p>
    <w:p w:rsidR="008647A8" w:rsidRDefault="008647A8" w:rsidP="003D17F5">
      <w:pPr>
        <w:pStyle w:val="Akapitzlist"/>
        <w:numPr>
          <w:ilvl w:val="0"/>
          <w:numId w:val="1"/>
        </w:numPr>
      </w:pPr>
      <w:r>
        <w:t>Ocena postępowania o udzielenie zamówienia publicznego oraz zasady konkurencyjności wydatków w ramach PROW 2014-2020.</w:t>
      </w:r>
    </w:p>
    <w:p w:rsidR="008647A8" w:rsidRDefault="008647A8" w:rsidP="003D17F5">
      <w:pPr>
        <w:pStyle w:val="Akapitzlist"/>
        <w:numPr>
          <w:ilvl w:val="0"/>
          <w:numId w:val="1"/>
        </w:numPr>
      </w:pPr>
      <w:r>
        <w:t>Kary administracyjne za naruszenie przepisów o zamówieniach publicznych oraz zasad konkurencyjności wydatków w ramach PROW 2014-2020.</w:t>
      </w:r>
    </w:p>
    <w:p w:rsidR="009E4B9D" w:rsidRPr="007D195A" w:rsidRDefault="009E4B9D" w:rsidP="009E4B9D">
      <w:pPr>
        <w:rPr>
          <w:b/>
        </w:rPr>
      </w:pPr>
      <w:r w:rsidRPr="007D195A">
        <w:rPr>
          <w:b/>
        </w:rPr>
        <w:t>Spotkania odbędą się w następujących termiach:</w:t>
      </w:r>
    </w:p>
    <w:p w:rsidR="009E4B9D" w:rsidRDefault="009E4B9D" w:rsidP="007D195A">
      <w:pPr>
        <w:spacing w:after="0"/>
      </w:pPr>
      <w:r>
        <w:t xml:space="preserve">- </w:t>
      </w:r>
      <w:r w:rsidRPr="007D195A">
        <w:rPr>
          <w:b/>
        </w:rPr>
        <w:t>28 września 2017 r. – Katowice</w:t>
      </w:r>
      <w:r>
        <w:t xml:space="preserve"> (Urząd Marszałkowski Województwa Śląskiego, ul. Dąbrowskiego 23, Sala Kolumnowa)</w:t>
      </w:r>
    </w:p>
    <w:p w:rsidR="009E4B9D" w:rsidRDefault="009E4B9D" w:rsidP="007D195A">
      <w:pPr>
        <w:spacing w:after="0"/>
      </w:pPr>
      <w:r>
        <w:t xml:space="preserve">- </w:t>
      </w:r>
      <w:r w:rsidRPr="007D195A">
        <w:rPr>
          <w:b/>
        </w:rPr>
        <w:t>17 październik 2017 r. – Częstochowa</w:t>
      </w:r>
      <w:r>
        <w:t xml:space="preserve"> (Śląski Ośrodek Doradztwa Rolniczego w Częstochowie, ul. Ks. Kard. S. Wyszyńskiego 70/126, sala konferencyjna)</w:t>
      </w:r>
    </w:p>
    <w:p w:rsidR="009E4B9D" w:rsidRDefault="009E4B9D" w:rsidP="007D195A">
      <w:pPr>
        <w:spacing w:after="0"/>
      </w:pPr>
      <w:r>
        <w:t xml:space="preserve">- </w:t>
      </w:r>
      <w:r w:rsidRPr="007D195A">
        <w:rPr>
          <w:b/>
        </w:rPr>
        <w:t>18 października 2017 r. – Bielsko-Biała</w:t>
      </w:r>
      <w:r>
        <w:t xml:space="preserve"> (Śląski Ośrodek Doradztwa Rolniczego w Częstochowie – Oddział w Bielsku-Białej, ul. Gen. M. Boruty-</w:t>
      </w:r>
      <w:proofErr w:type="spellStart"/>
      <w:r>
        <w:t>Spiechowicza</w:t>
      </w:r>
      <w:proofErr w:type="spellEnd"/>
      <w:r>
        <w:t xml:space="preserve"> 24, sala na IV piętrze).</w:t>
      </w:r>
    </w:p>
    <w:p w:rsidR="007D195A" w:rsidRDefault="007D195A" w:rsidP="007D195A">
      <w:pPr>
        <w:spacing w:after="0"/>
      </w:pPr>
    </w:p>
    <w:p w:rsidR="007D195A" w:rsidRPr="007D195A" w:rsidRDefault="007D195A" w:rsidP="007D195A">
      <w:pPr>
        <w:shd w:val="clear" w:color="auto" w:fill="FFFFFF"/>
        <w:spacing w:after="268" w:line="268" w:lineRule="atLeast"/>
        <w:jc w:val="both"/>
        <w:rPr>
          <w:rFonts w:ascii="Calibri" w:eastAsia="Times New Roman" w:hAnsi="Calibri" w:cs="Arial"/>
          <w:color w:val="222222"/>
          <w:lang w:eastAsia="pl-PL"/>
        </w:rPr>
      </w:pPr>
      <w:r w:rsidRPr="007D195A">
        <w:rPr>
          <w:rFonts w:ascii="Calibri" w:eastAsia="Times New Roman" w:hAnsi="Calibri" w:cs="Arial"/>
          <w:color w:val="222222"/>
          <w:lang w:eastAsia="pl-PL"/>
        </w:rPr>
        <w:t xml:space="preserve">Udział w spotkaniach jest bezpłatny. Zgłoszenia </w:t>
      </w:r>
      <w:r>
        <w:rPr>
          <w:rFonts w:ascii="Calibri" w:eastAsia="Times New Roman" w:hAnsi="Calibri" w:cs="Arial"/>
          <w:color w:val="222222"/>
          <w:lang w:eastAsia="pl-PL"/>
        </w:rPr>
        <w:t>należy</w:t>
      </w:r>
      <w:r w:rsidRPr="007D195A">
        <w:rPr>
          <w:rFonts w:ascii="Calibri" w:eastAsia="Times New Roman" w:hAnsi="Calibri" w:cs="Arial"/>
          <w:color w:val="222222"/>
          <w:lang w:eastAsia="pl-PL"/>
        </w:rPr>
        <w:t xml:space="preserve"> kierować na adres e-mail: </w:t>
      </w:r>
      <w:hyperlink r:id="rId5" w:tgtFrame="_blank" w:history="1">
        <w:r w:rsidRPr="007D195A">
          <w:rPr>
            <w:rFonts w:ascii="Calibri" w:eastAsia="Times New Roman" w:hAnsi="Calibri" w:cs="Arial"/>
            <w:color w:val="1155CC"/>
            <w:u w:val="single"/>
            <w:lang w:eastAsia="pl-PL"/>
          </w:rPr>
          <w:t>pgorzalka@slaskie.pl</w:t>
        </w:r>
      </w:hyperlink>
      <w:r w:rsidRPr="007D195A">
        <w:rPr>
          <w:rFonts w:ascii="Calibri" w:eastAsia="Times New Roman" w:hAnsi="Calibri" w:cs="Arial"/>
          <w:color w:val="222222"/>
          <w:lang w:eastAsia="pl-PL"/>
        </w:rPr>
        <w:t> podając imię i nazwisko uczestnika, numer kontaktowy, adres e-mail oraz wybrane miejsce i termin spotkania. Termin przesyłania zgłoszeń upływa w dniu </w:t>
      </w:r>
      <w:r w:rsidRPr="007D195A">
        <w:rPr>
          <w:rFonts w:ascii="Calibri" w:eastAsia="Times New Roman" w:hAnsi="Calibri" w:cs="Arial"/>
          <w:b/>
          <w:bCs/>
          <w:color w:val="222222"/>
          <w:lang w:eastAsia="pl-PL"/>
        </w:rPr>
        <w:t>22 września 2017 roku</w:t>
      </w:r>
      <w:r w:rsidRPr="007D195A">
        <w:rPr>
          <w:rFonts w:ascii="Calibri" w:eastAsia="Times New Roman" w:hAnsi="Calibri" w:cs="Arial"/>
          <w:color w:val="222222"/>
          <w:lang w:eastAsia="pl-PL"/>
        </w:rPr>
        <w:t>.</w:t>
      </w:r>
    </w:p>
    <w:p w:rsidR="007D195A" w:rsidRPr="007D195A" w:rsidRDefault="007D195A" w:rsidP="007D195A">
      <w:pPr>
        <w:shd w:val="clear" w:color="auto" w:fill="FFFFFF"/>
        <w:spacing w:after="268" w:line="268" w:lineRule="atLeast"/>
        <w:rPr>
          <w:rFonts w:ascii="Calibri" w:eastAsia="Times New Roman" w:hAnsi="Calibri" w:cs="Arial"/>
          <w:color w:val="222222"/>
          <w:lang w:eastAsia="pl-PL"/>
        </w:rPr>
      </w:pPr>
    </w:p>
    <w:p w:rsidR="007D195A" w:rsidRDefault="007D195A" w:rsidP="007D195A">
      <w:pPr>
        <w:shd w:val="clear" w:color="auto" w:fill="FFFFFF"/>
        <w:spacing w:after="0" w:line="268" w:lineRule="atLeast"/>
        <w:rPr>
          <w:rFonts w:ascii="Calibri" w:eastAsia="Times New Roman" w:hAnsi="Calibri" w:cs="Arial"/>
          <w:b/>
          <w:color w:val="222222"/>
          <w:lang w:eastAsia="pl-PL"/>
        </w:rPr>
      </w:pPr>
      <w:r w:rsidRPr="007D195A">
        <w:rPr>
          <w:rFonts w:ascii="Calibri" w:eastAsia="Times New Roman" w:hAnsi="Calibri" w:cs="Arial"/>
          <w:b/>
          <w:color w:val="222222"/>
          <w:lang w:eastAsia="pl-PL"/>
        </w:rPr>
        <w:t>Załączniki</w:t>
      </w:r>
    </w:p>
    <w:p w:rsidR="007D195A" w:rsidRPr="007D195A" w:rsidRDefault="007D195A" w:rsidP="007D195A">
      <w:pPr>
        <w:shd w:val="clear" w:color="auto" w:fill="FFFFFF"/>
        <w:spacing w:after="0" w:line="268" w:lineRule="atLeast"/>
        <w:rPr>
          <w:rFonts w:ascii="Calibri" w:eastAsia="Times New Roman" w:hAnsi="Calibri" w:cs="Arial"/>
          <w:b/>
          <w:color w:val="222222"/>
          <w:lang w:eastAsia="pl-PL"/>
        </w:rPr>
      </w:pPr>
      <w:bookmarkStart w:id="0" w:name="_GoBack"/>
      <w:bookmarkEnd w:id="0"/>
    </w:p>
    <w:p w:rsidR="007D195A" w:rsidRPr="007D195A" w:rsidRDefault="007D195A" w:rsidP="007D195A">
      <w:pPr>
        <w:shd w:val="clear" w:color="auto" w:fill="FFFFFF"/>
        <w:spacing w:after="0" w:line="268" w:lineRule="atLeast"/>
        <w:rPr>
          <w:rFonts w:ascii="Calibri" w:eastAsia="Times New Roman" w:hAnsi="Calibri" w:cs="Arial"/>
          <w:color w:val="222222"/>
          <w:lang w:eastAsia="pl-PL"/>
        </w:rPr>
      </w:pPr>
      <w:r w:rsidRPr="007D195A">
        <w:rPr>
          <w:rFonts w:ascii="Calibri" w:eastAsia="Times New Roman" w:hAnsi="Calibri" w:cs="Arial"/>
          <w:color w:val="222222"/>
          <w:lang w:eastAsia="pl-PL"/>
        </w:rPr>
        <w:t>Zaproszenie</w:t>
      </w:r>
    </w:p>
    <w:p w:rsidR="007D195A" w:rsidRPr="007D195A" w:rsidRDefault="007D195A" w:rsidP="007D195A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7D195A">
        <w:rPr>
          <w:rFonts w:ascii="Calibri" w:eastAsia="Times New Roman" w:hAnsi="Calibri" w:cs="Arial"/>
          <w:color w:val="222222"/>
          <w:lang w:eastAsia="pl-PL"/>
        </w:rPr>
        <w:t>Program spotkań    </w:t>
      </w:r>
      <w:r w:rsidRPr="007D195A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               </w:t>
      </w:r>
    </w:p>
    <w:p w:rsidR="007D195A" w:rsidRPr="007D195A" w:rsidRDefault="007D195A" w:rsidP="007D1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9E4B9D" w:rsidRDefault="009E4B9D" w:rsidP="009E4B9D"/>
    <w:p w:rsidR="003D17F5" w:rsidRDefault="003D17F5"/>
    <w:sectPr w:rsidR="003D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60AB"/>
    <w:multiLevelType w:val="hybridMultilevel"/>
    <w:tmpl w:val="213A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E2"/>
    <w:rsid w:val="003D17F5"/>
    <w:rsid w:val="004F37CC"/>
    <w:rsid w:val="00556472"/>
    <w:rsid w:val="007D195A"/>
    <w:rsid w:val="008647A8"/>
    <w:rsid w:val="009E4B9D"/>
    <w:rsid w:val="00E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7FBFC-30CF-4072-A54D-B679CAEE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orzalka@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1</cp:revision>
  <dcterms:created xsi:type="dcterms:W3CDTF">2017-09-18T07:38:00Z</dcterms:created>
  <dcterms:modified xsi:type="dcterms:W3CDTF">2017-09-18T11:59:00Z</dcterms:modified>
</cp:coreProperties>
</file>