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C5" w:rsidRDefault="00DE31C5" w:rsidP="00DE31C5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</w:p>
    <w:p w:rsidR="00537541" w:rsidRPr="00537541" w:rsidRDefault="004830BD" w:rsidP="00DE31C5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Pyrzowice</w:t>
      </w:r>
      <w:r w:rsidR="004B6925">
        <w:rPr>
          <w:rFonts w:eastAsia="Times New Roman" w:cs="Times New Roman"/>
          <w:bCs/>
          <w:sz w:val="20"/>
          <w:szCs w:val="20"/>
        </w:rPr>
        <w:t xml:space="preserve">, </w:t>
      </w:r>
      <w:r w:rsidR="00D136C5" w:rsidRPr="00D136C5">
        <w:rPr>
          <w:rFonts w:eastAsia="Times New Roman" w:cs="Times New Roman"/>
          <w:bCs/>
          <w:sz w:val="20"/>
          <w:szCs w:val="20"/>
        </w:rPr>
        <w:t xml:space="preserve"> </w:t>
      </w:r>
      <w:r w:rsidR="008D080B">
        <w:rPr>
          <w:rFonts w:eastAsia="Times New Roman" w:cs="Times New Roman"/>
          <w:bCs/>
          <w:color w:val="000000" w:themeColor="text1"/>
          <w:sz w:val="20"/>
          <w:szCs w:val="20"/>
        </w:rPr>
        <w:t>31</w:t>
      </w:r>
      <w:r w:rsidR="00D136C5" w:rsidRPr="004B6925">
        <w:rPr>
          <w:rFonts w:eastAsia="Times New Roman" w:cs="Times New Roman"/>
          <w:bCs/>
          <w:color w:val="000000" w:themeColor="text1"/>
          <w:sz w:val="20"/>
          <w:szCs w:val="20"/>
        </w:rPr>
        <w:t>.</w:t>
      </w:r>
      <w:r w:rsidR="008D080B">
        <w:rPr>
          <w:rFonts w:eastAsia="Times New Roman" w:cs="Times New Roman"/>
          <w:bCs/>
          <w:color w:val="000000" w:themeColor="text1"/>
          <w:sz w:val="20"/>
          <w:szCs w:val="20"/>
        </w:rPr>
        <w:t>12</w:t>
      </w:r>
      <w:r w:rsidR="00D136C5" w:rsidRPr="004B6925">
        <w:rPr>
          <w:rFonts w:eastAsia="Times New Roman" w:cs="Times New Roman"/>
          <w:bCs/>
          <w:color w:val="000000" w:themeColor="text1"/>
          <w:sz w:val="20"/>
          <w:szCs w:val="20"/>
        </w:rPr>
        <w:t>.2018 r.</w:t>
      </w:r>
    </w:p>
    <w:p w:rsidR="002701D0" w:rsidRPr="003F4B6D" w:rsidRDefault="004830BD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EE2E51">
        <w:rPr>
          <w:rFonts w:eastAsia="Times New Roman" w:cs="Times New Roman"/>
          <w:b/>
          <w:bCs/>
          <w:sz w:val="24"/>
          <w:szCs w:val="24"/>
        </w:rPr>
        <w:t>1</w:t>
      </w:r>
      <w:r>
        <w:rPr>
          <w:rFonts w:eastAsia="Times New Roman" w:cs="Times New Roman"/>
          <w:b/>
          <w:bCs/>
          <w:sz w:val="24"/>
          <w:szCs w:val="24"/>
        </w:rPr>
        <w:t>/201</w:t>
      </w:r>
      <w:r w:rsidR="00CE7E67">
        <w:rPr>
          <w:rFonts w:eastAsia="Times New Roman" w:cs="Times New Roman"/>
          <w:b/>
          <w:bCs/>
          <w:sz w:val="24"/>
          <w:szCs w:val="24"/>
        </w:rPr>
        <w:t>9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:rsidTr="00426ED8">
        <w:tc>
          <w:tcPr>
            <w:tcW w:w="11057" w:type="dxa"/>
            <w:gridSpan w:val="3"/>
            <w:shd w:val="clear" w:color="auto" w:fill="99CCFF"/>
          </w:tcPr>
          <w:p w:rsidR="002B7270" w:rsidRPr="007517A9" w:rsidRDefault="00E3170C" w:rsidP="00426E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F62F8A">
              <w:rPr>
                <w:b/>
                <w:bCs/>
                <w:sz w:val="24"/>
                <w:szCs w:val="24"/>
              </w:rPr>
              <w:t>1</w:t>
            </w:r>
            <w:r w:rsidR="002B7270" w:rsidRPr="007517A9">
              <w:rPr>
                <w:b/>
                <w:bCs/>
                <w:sz w:val="24"/>
                <w:szCs w:val="24"/>
              </w:rPr>
              <w:t>/201</w:t>
            </w:r>
            <w:r w:rsidR="001653C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517A9" w:rsidRPr="00FA55CE" w:rsidTr="00426ED8">
        <w:tc>
          <w:tcPr>
            <w:tcW w:w="11057" w:type="dxa"/>
            <w:gridSpan w:val="3"/>
            <w:shd w:val="clear" w:color="auto" w:fill="99CCFF"/>
          </w:tcPr>
          <w:p w:rsidR="001F41FA" w:rsidRPr="00FA55CE" w:rsidRDefault="00A02E89" w:rsidP="00426ED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7517A9" w:rsidRPr="00917C0B" w:rsidRDefault="001F41FA" w:rsidP="00917C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55CE">
              <w:rPr>
                <w:rFonts w:eastAsia="Times New Roman" w:cs="Times New Roman"/>
                <w:b/>
                <w:bCs/>
                <w:sz w:val="20"/>
                <w:szCs w:val="20"/>
              </w:rPr>
              <w:t>P</w:t>
            </w:r>
            <w:r w:rsidRPr="00FA55CE">
              <w:rPr>
                <w:rFonts w:eastAsia="Times New Roman" w:cs="Times New Roman"/>
                <w:sz w:val="20"/>
                <w:szCs w:val="20"/>
              </w:rPr>
              <w:t>.</w:t>
            </w:r>
            <w:r w:rsidRPr="00FA55CE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  <w:r w:rsidR="00376EA0">
              <w:rPr>
                <w:rFonts w:eastAsia="Times New Roman" w:cs="Times New Roman"/>
                <w:b/>
                <w:bCs/>
                <w:sz w:val="20"/>
                <w:szCs w:val="20"/>
              </w:rPr>
              <w:t>2.1</w:t>
            </w:r>
            <w:r w:rsidR="00DE31C5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76EA0">
              <w:rPr>
                <w:rFonts w:eastAsia="Times New Roman" w:cs="Times New Roman"/>
                <w:b/>
                <w:bCs/>
                <w:sz w:val="20"/>
                <w:szCs w:val="20"/>
              </w:rPr>
              <w:t>Działania wspierające rozwój infrastruktury i usług cyfrowych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:rsidR="00CC7E89" w:rsidRPr="00CC7E89" w:rsidRDefault="00796418" w:rsidP="00E107D4">
            <w:pPr>
              <w:spacing w:line="276" w:lineRule="auto"/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16</w:t>
            </w:r>
            <w:r w:rsidR="000340EB" w:rsidRPr="008F1B4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  <w:r w:rsidR="000340EB" w:rsidRPr="008F1B4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</w:t>
            </w:r>
            <w:r w:rsidR="000340EB" w:rsidRPr="008F1B4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r.- 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30</w:t>
            </w:r>
            <w:r w:rsidR="000340EB" w:rsidRPr="008F1B4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  <w:r w:rsidR="000340EB" w:rsidRPr="008F1B4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.201</w:t>
            </w:r>
            <w:r w:rsidR="00FD21C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</w:t>
            </w:r>
            <w:r w:rsidR="000340EB" w:rsidRPr="008F1B4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:rsidR="00CC7E89" w:rsidRPr="007B3A10" w:rsidRDefault="00CC7E89" w:rsidP="00426ED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</w:t>
            </w:r>
            <w:r w:rsidR="002112E8" w:rsidRPr="00B856A0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,</w:t>
            </w:r>
            <w:r w:rsidRPr="00091BE9">
              <w:rPr>
                <w:rFonts w:eastAsia="Times New Roman" w:cs="Times New Roman"/>
                <w:sz w:val="20"/>
                <w:szCs w:val="20"/>
              </w:rPr>
              <w:t xml:space="preserve"> pokój 111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:rsidR="00CC7E89" w:rsidRPr="00825866" w:rsidRDefault="009523FA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56</w:t>
            </w:r>
            <w:r w:rsidR="00D27D7E" w:rsidRPr="00825866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550</w:t>
            </w:r>
            <w:r w:rsidR="00C72074" w:rsidRPr="00825866">
              <w:rPr>
                <w:rFonts w:eastAsia="Times New Roman" w:cs="Times New Roman"/>
                <w:b/>
                <w:sz w:val="20"/>
                <w:szCs w:val="20"/>
              </w:rPr>
              <w:t xml:space="preserve">,00 zł </w:t>
            </w:r>
            <w:r w:rsidR="00CC7E89" w:rsidRPr="00825866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CC7E89" w:rsidRPr="00825866" w:rsidRDefault="00CC7E89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25866">
              <w:rPr>
                <w:rFonts w:eastAsia="Times New Roman" w:cs="Times New Roman"/>
                <w:sz w:val="20"/>
                <w:szCs w:val="20"/>
              </w:rPr>
              <w:t>- publiczne środki wspólnotowe (wkład EFRROW)</w:t>
            </w:r>
            <w:r w:rsidR="009523FA">
              <w:rPr>
                <w:rFonts w:eastAsia="Times New Roman" w:cs="Times New Roman"/>
                <w:sz w:val="20"/>
                <w:szCs w:val="20"/>
              </w:rPr>
              <w:t xml:space="preserve"> – 35 982,77</w:t>
            </w:r>
            <w:r w:rsidR="006665DE" w:rsidRPr="00825866">
              <w:rPr>
                <w:rFonts w:eastAsia="Times New Roman" w:cs="Times New Roman"/>
                <w:sz w:val="20"/>
                <w:szCs w:val="20"/>
              </w:rPr>
              <w:t xml:space="preserve"> z</w:t>
            </w:r>
            <w:r w:rsidR="00C21EBB" w:rsidRPr="00825866">
              <w:rPr>
                <w:rFonts w:eastAsia="Times New Roman" w:cs="Times New Roman"/>
                <w:sz w:val="20"/>
                <w:szCs w:val="20"/>
              </w:rPr>
              <w:t>ł</w:t>
            </w:r>
          </w:p>
          <w:p w:rsidR="00C21EBB" w:rsidRPr="00825866" w:rsidRDefault="00CC7E89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25866">
              <w:rPr>
                <w:rFonts w:eastAsia="Times New Roman" w:cs="Times New Roman"/>
                <w:sz w:val="20"/>
                <w:szCs w:val="20"/>
              </w:rPr>
              <w:t xml:space="preserve">- publiczne środki krajowe </w:t>
            </w:r>
            <w:r w:rsidR="005B52EC" w:rsidRPr="00825866">
              <w:rPr>
                <w:rFonts w:eastAsia="Times New Roman" w:cs="Times New Roman"/>
                <w:sz w:val="20"/>
                <w:szCs w:val="20"/>
              </w:rPr>
              <w:t>(wkład krajowy)</w:t>
            </w:r>
            <w:r w:rsidR="009523FA">
              <w:rPr>
                <w:rFonts w:eastAsia="Times New Roman" w:cs="Times New Roman"/>
                <w:sz w:val="20"/>
                <w:szCs w:val="20"/>
              </w:rPr>
              <w:t xml:space="preserve"> – 20 567,23</w:t>
            </w:r>
            <w:r w:rsidR="006665DE" w:rsidRPr="00825866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</w:tc>
      </w:tr>
      <w:tr w:rsidR="001720EA" w:rsidRPr="007B3A10" w:rsidTr="0056471D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964" w:type="dxa"/>
            <w:gridSpan w:val="2"/>
            <w:shd w:val="clear" w:color="auto" w:fill="auto"/>
          </w:tcPr>
          <w:p w:rsidR="00C75978" w:rsidRPr="0056471D" w:rsidRDefault="00412248" w:rsidP="00412248">
            <w:pPr>
              <w:pStyle w:val="Akapitzlist"/>
              <w:ind w:left="39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64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1.</w:t>
            </w:r>
            <w:r w:rsidRPr="0056471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75978" w:rsidRPr="0056471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do 70% </w:t>
            </w:r>
            <w:r w:rsidR="00711F1F" w:rsidRPr="0056471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11F1F" w:rsidRPr="00564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kosztów kwalifikowalnych- w przypadku podmiotu wykonującego działalność gospodarczą, do której stosuje się przepisy ustawy z dnia </w:t>
            </w:r>
            <w:r w:rsidR="00204E94" w:rsidRPr="00564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 marca 2018</w:t>
            </w:r>
            <w:r w:rsidR="00711F1F" w:rsidRPr="00564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r. </w:t>
            </w:r>
            <w:r w:rsidR="00204E94" w:rsidRPr="00564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Prawo przedsiębiorców</w:t>
            </w:r>
            <w:r w:rsidR="00711F1F" w:rsidRPr="00564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z tym że w przypadku organizacji pozarządowej, która wykonuje </w:t>
            </w:r>
            <w:r w:rsidR="00AE4AD9" w:rsidRPr="00564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taką </w:t>
            </w:r>
            <w:r w:rsidR="00711F1F" w:rsidRPr="00564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działalność gospodarczą- jeżeli organizacja ta ubiega się o pomoc w zakresie określonym w § 2 ust. 1  pkt 2  lit. b i c oraz pkt 3</w:t>
            </w:r>
            <w:r w:rsidR="00195702" w:rsidRPr="00564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Rozporządzenia 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wraz z późniejszymi zmianami</w:t>
            </w:r>
            <w:r w:rsidR="00711F1F" w:rsidRPr="0056471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:rsidR="003C5978" w:rsidRPr="0056471D" w:rsidRDefault="00711F1F" w:rsidP="003C597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471D">
              <w:rPr>
                <w:color w:val="000000" w:themeColor="text1"/>
                <w:sz w:val="20"/>
                <w:szCs w:val="20"/>
              </w:rPr>
              <w:t xml:space="preserve">2. </w:t>
            </w:r>
            <w:r w:rsidR="003C5978" w:rsidRPr="0056471D">
              <w:rPr>
                <w:b/>
                <w:color w:val="000000" w:themeColor="text1"/>
                <w:sz w:val="20"/>
                <w:szCs w:val="20"/>
              </w:rPr>
              <w:t>do 100</w:t>
            </w:r>
            <w:r w:rsidR="001720EA" w:rsidRPr="0056471D">
              <w:rPr>
                <w:b/>
                <w:color w:val="000000" w:themeColor="text1"/>
                <w:sz w:val="20"/>
                <w:szCs w:val="20"/>
              </w:rPr>
              <w:t>%</w:t>
            </w:r>
            <w:r w:rsidR="001720EA" w:rsidRPr="005647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20EA" w:rsidRPr="0056471D">
              <w:rPr>
                <w:sz w:val="20"/>
                <w:szCs w:val="20"/>
              </w:rPr>
              <w:t>kosztów kwalifikowalnych – w przypadk</w:t>
            </w:r>
            <w:r w:rsidR="003C5978" w:rsidRPr="0056471D">
              <w:rPr>
                <w:sz w:val="20"/>
                <w:szCs w:val="20"/>
              </w:rPr>
              <w:t>u:</w:t>
            </w:r>
          </w:p>
          <w:p w:rsidR="003C5978" w:rsidRPr="0056471D" w:rsidRDefault="003C5978" w:rsidP="003C597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471D">
              <w:rPr>
                <w:sz w:val="20"/>
                <w:szCs w:val="20"/>
              </w:rPr>
              <w:t xml:space="preserve">- podmiotu niewykonującego </w:t>
            </w:r>
            <w:r w:rsidRPr="0056471D">
              <w:rPr>
                <w:color w:val="000000" w:themeColor="text1"/>
                <w:sz w:val="20"/>
                <w:szCs w:val="20"/>
              </w:rPr>
              <w:t>działalnoś</w:t>
            </w:r>
            <w:r w:rsidR="003747B9" w:rsidRPr="0056471D">
              <w:rPr>
                <w:color w:val="000000" w:themeColor="text1"/>
                <w:sz w:val="20"/>
                <w:szCs w:val="20"/>
              </w:rPr>
              <w:t>ci</w:t>
            </w:r>
            <w:r w:rsidRPr="0056471D">
              <w:rPr>
                <w:color w:val="000000" w:themeColor="text1"/>
                <w:sz w:val="20"/>
                <w:szCs w:val="20"/>
              </w:rPr>
              <w:t xml:space="preserve"> gospodarcz</w:t>
            </w:r>
            <w:r w:rsidR="003747B9" w:rsidRPr="0056471D">
              <w:rPr>
                <w:color w:val="000000" w:themeColor="text1"/>
                <w:sz w:val="20"/>
                <w:szCs w:val="20"/>
              </w:rPr>
              <w:t>ej</w:t>
            </w:r>
            <w:r w:rsidRPr="0056471D">
              <w:rPr>
                <w:color w:val="000000" w:themeColor="text1"/>
                <w:sz w:val="20"/>
                <w:szCs w:val="20"/>
              </w:rPr>
              <w:t>, do której stosuje się przepisy ustawy z dnia</w:t>
            </w:r>
            <w:r w:rsidR="00A34846" w:rsidRPr="0056471D">
              <w:rPr>
                <w:color w:val="000000" w:themeColor="text1"/>
                <w:sz w:val="20"/>
                <w:szCs w:val="20"/>
              </w:rPr>
              <w:t xml:space="preserve"> 6 marca 2018</w:t>
            </w:r>
            <w:r w:rsidR="00A24CA4" w:rsidRPr="0056471D">
              <w:rPr>
                <w:color w:val="000000" w:themeColor="text1"/>
                <w:sz w:val="20"/>
                <w:szCs w:val="20"/>
              </w:rPr>
              <w:t xml:space="preserve"> r. Prawo przedsiębiorców</w:t>
            </w:r>
            <w:r w:rsidRPr="0056471D">
              <w:rPr>
                <w:color w:val="000000" w:themeColor="text1"/>
                <w:sz w:val="20"/>
                <w:szCs w:val="20"/>
              </w:rPr>
              <w:t>,</w:t>
            </w:r>
          </w:p>
          <w:p w:rsidR="00D40C9A" w:rsidRPr="0056471D" w:rsidRDefault="003C5978" w:rsidP="00D40C9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471D">
              <w:rPr>
                <w:sz w:val="20"/>
                <w:szCs w:val="20"/>
              </w:rPr>
              <w:t xml:space="preserve">- organizacji pozarządowej, która wykonuje działalność gospodarczą, do której stosuje się przepisy ustawy </w:t>
            </w:r>
            <w:r w:rsidR="00A24CA4" w:rsidRPr="0056471D">
              <w:rPr>
                <w:color w:val="000000" w:themeColor="text1"/>
                <w:sz w:val="20"/>
                <w:szCs w:val="20"/>
              </w:rPr>
              <w:t xml:space="preserve"> z dnia 6 marca 2018 r. Prawo przedsiębiorców,</w:t>
            </w:r>
            <w:r w:rsidRPr="0056471D">
              <w:rPr>
                <w:sz w:val="20"/>
                <w:szCs w:val="20"/>
              </w:rPr>
              <w:t>– jeżeli organizacja ta ubiega się o pomoc w zakresie określonym w § 2 ust. 1 pkt 1 oraz 4-8</w:t>
            </w:r>
            <w:r w:rsidR="00D40C9A" w:rsidRPr="0056471D">
              <w:rPr>
                <w:sz w:val="20"/>
                <w:szCs w:val="20"/>
              </w:rPr>
              <w:t xml:space="preserve"> </w:t>
            </w:r>
            <w:r w:rsidR="00D40C9A" w:rsidRPr="0056471D">
              <w:rPr>
                <w:color w:val="000000" w:themeColor="text1"/>
                <w:sz w:val="20"/>
                <w:szCs w:val="20"/>
              </w:rPr>
              <w:t>ww.</w:t>
            </w:r>
            <w:r w:rsidRPr="005647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471D">
              <w:rPr>
                <w:sz w:val="20"/>
                <w:szCs w:val="20"/>
              </w:rPr>
              <w:t>rozporządzenia</w:t>
            </w:r>
            <w:r w:rsidR="0062626A" w:rsidRPr="0056471D">
              <w:rPr>
                <w:sz w:val="20"/>
                <w:szCs w:val="20"/>
              </w:rPr>
              <w:t xml:space="preserve">. </w:t>
            </w:r>
          </w:p>
          <w:p w:rsidR="001720EA" w:rsidRPr="0056471D" w:rsidRDefault="00711F1F" w:rsidP="00D40C9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6471D">
              <w:rPr>
                <w:color w:val="000000" w:themeColor="text1"/>
                <w:sz w:val="20"/>
                <w:szCs w:val="20"/>
              </w:rPr>
              <w:t>3.</w:t>
            </w:r>
            <w:r w:rsidR="001720EA" w:rsidRPr="005647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3C5978" w:rsidRPr="0056471D">
              <w:rPr>
                <w:b/>
                <w:color w:val="000000" w:themeColor="text1"/>
                <w:sz w:val="20"/>
                <w:szCs w:val="20"/>
              </w:rPr>
              <w:t>do 63,63%</w:t>
            </w:r>
            <w:r w:rsidR="003C5978" w:rsidRPr="005647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3C5978" w:rsidRPr="0056471D">
              <w:rPr>
                <w:sz w:val="20"/>
                <w:szCs w:val="20"/>
              </w:rPr>
              <w:t>kosztów kwalifikowalnych – w przypadku jednostki sektora finansów publicznych.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:rsidR="00847AC9" w:rsidRPr="00421E5D" w:rsidRDefault="00421E5D" w:rsidP="00421E5D">
            <w:pPr>
              <w:pStyle w:val="Akapitzlist"/>
              <w:ind w:left="0"/>
              <w:jc w:val="both"/>
              <w:rPr>
                <w:rFonts w:asciiTheme="minorHAnsi" w:hAnsiTheme="minorHAnsi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 w:rsidR="00C21EBB">
              <w:rPr>
                <w:rFonts w:asciiTheme="minorHAnsi" w:hAnsiTheme="minorHAnsi"/>
                <w:b/>
                <w:sz w:val="20"/>
                <w:szCs w:val="20"/>
              </w:rPr>
              <w:t xml:space="preserve">Wzmocnienie kapitału społecznego, w tym przez podnoszenie wiedzy społeczności lokalnej </w:t>
            </w:r>
            <w:r w:rsidR="008C0954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C21EBB">
              <w:rPr>
                <w:rFonts w:asciiTheme="minorHAnsi" w:hAnsiTheme="minorHAnsi"/>
                <w:b/>
                <w:sz w:val="20"/>
                <w:szCs w:val="20"/>
              </w:rPr>
              <w:t>w zakresie ochrony środowiska i zmian klimatycznych, także z wykorzystaniem rozwiązań</w:t>
            </w:r>
            <w:r w:rsidR="00761DF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21EBB">
              <w:rPr>
                <w:rFonts w:asciiTheme="minorHAnsi" w:hAnsiTheme="minorHAnsi"/>
                <w:b/>
                <w:sz w:val="20"/>
                <w:szCs w:val="20"/>
              </w:rPr>
              <w:t>innowacyjnych</w:t>
            </w:r>
            <w:r w:rsidR="00C21EBB" w:rsidRPr="00973E64">
              <w:rPr>
                <w:rFonts w:asciiTheme="minorHAnsi" w:hAnsiTheme="minorHAnsi"/>
                <w:b/>
                <w:strike/>
                <w:color w:val="FF0000"/>
                <w:sz w:val="20"/>
                <w:szCs w:val="20"/>
              </w:rPr>
              <w:t xml:space="preserve"> </w:t>
            </w:r>
          </w:p>
          <w:p w:rsidR="00421E5D" w:rsidRDefault="001720EA" w:rsidP="00520D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10FD8">
              <w:rPr>
                <w:rFonts w:eastAsia="Times New Roman" w:cs="Times New Roman"/>
                <w:sz w:val="20"/>
                <w:szCs w:val="20"/>
              </w:rPr>
              <w:t>zgodnie z § 2 ust. 1</w:t>
            </w:r>
            <w:r w:rsidR="00847AC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10FD8">
              <w:rPr>
                <w:rFonts w:eastAsia="Times New Roman" w:cs="Times New Roman"/>
                <w:sz w:val="20"/>
                <w:szCs w:val="20"/>
              </w:rPr>
              <w:t xml:space="preserve">pkt </w:t>
            </w:r>
            <w:r w:rsidR="00852082">
              <w:rPr>
                <w:rFonts w:eastAsia="Times New Roman" w:cs="Times New Roman"/>
                <w:sz w:val="20"/>
                <w:szCs w:val="20"/>
              </w:rPr>
              <w:t>1</w:t>
            </w:r>
            <w:r w:rsidRPr="00B10FD8">
              <w:rPr>
                <w:rFonts w:eastAsia="Times New Roman" w:cs="Times New Roman"/>
                <w:sz w:val="20"/>
                <w:szCs w:val="20"/>
              </w:rPr>
              <w:t xml:space="preserve"> Rozporządzenia Ministra Rolnictwa i Rozwoju Wsi z dnia 24 września 2015 r. </w:t>
            </w:r>
            <w:r w:rsidR="00C21EBB">
              <w:rPr>
                <w:rFonts w:eastAsia="Times New Roman" w:cs="Times New Roman"/>
                <w:sz w:val="20"/>
                <w:szCs w:val="20"/>
              </w:rPr>
              <w:br/>
            </w:r>
            <w:r w:rsidRPr="00B10FD8">
              <w:rPr>
                <w:rFonts w:eastAsia="Times New Roman" w:cs="Times New Roman"/>
                <w:sz w:val="20"/>
                <w:szCs w:val="20"/>
              </w:rPr>
              <w:t>w sprawie szczegółowych warunków i trybu przyznawania pomocy finansowej w ramach poddziałania „Wsparcie na wdrażanie operacji w ramach strategii rozwoju lokalnego kierowanego przez społeczność” objętego Programem Rozwoju Obszarów Wiejskich na lata 2014-202</w:t>
            </w:r>
            <w:r w:rsidR="00BF5F3C">
              <w:rPr>
                <w:rFonts w:eastAsia="Times New Roman" w:cs="Times New Roman"/>
                <w:sz w:val="20"/>
                <w:szCs w:val="20"/>
              </w:rPr>
              <w:t>0 wraz z późniejszymi zmianami.</w:t>
            </w:r>
          </w:p>
          <w:p w:rsidR="00854202" w:rsidRDefault="00421E5D" w:rsidP="00520DD8">
            <w:pPr>
              <w:spacing w:line="276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2. </w:t>
            </w:r>
            <w:r w:rsidR="00854202" w:rsidRPr="00421E5D">
              <w:rPr>
                <w:rFonts w:eastAsia="Times New Roman" w:cs="Times New Roman"/>
                <w:b/>
                <w:sz w:val="20"/>
                <w:szCs w:val="20"/>
              </w:rPr>
              <w:t>Rozwój ogólnodostępnej i niekomercyjnej infrastruktury turystycznej lub rekreacyjnej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, lub kulturalnej </w:t>
            </w:r>
          </w:p>
          <w:p w:rsidR="00421E5D" w:rsidRPr="00421E5D" w:rsidRDefault="00421E5D" w:rsidP="00421E5D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10FD8">
              <w:rPr>
                <w:rFonts w:eastAsia="Times New Roman" w:cs="Times New Roman"/>
                <w:sz w:val="20"/>
                <w:szCs w:val="20"/>
              </w:rPr>
              <w:t>zgodnie z § 2 ust. 1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10FD8">
              <w:rPr>
                <w:rFonts w:eastAsia="Times New Roman" w:cs="Times New Roman"/>
                <w:sz w:val="20"/>
                <w:szCs w:val="20"/>
              </w:rPr>
              <w:t xml:space="preserve">pkt 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  <w:r w:rsidRPr="00B10FD8">
              <w:rPr>
                <w:rFonts w:eastAsia="Times New Roman" w:cs="Times New Roman"/>
                <w:sz w:val="20"/>
                <w:szCs w:val="20"/>
              </w:rPr>
              <w:t xml:space="preserve"> Rozporządzenia Ministra Rolnictwa i Rozwoju Wsi z dnia 24 września 2015 r. </w:t>
            </w:r>
            <w:r>
              <w:rPr>
                <w:rFonts w:eastAsia="Times New Roman" w:cs="Times New Roman"/>
                <w:sz w:val="20"/>
                <w:szCs w:val="20"/>
              </w:rPr>
              <w:br/>
            </w:r>
            <w:r w:rsidRPr="00B10FD8">
              <w:rPr>
                <w:rFonts w:eastAsia="Times New Roman" w:cs="Times New Roman"/>
                <w:sz w:val="20"/>
                <w:szCs w:val="20"/>
              </w:rPr>
              <w:t>w sprawie szczegółowych warunków i trybu przyznawania pomocy finansowej w ramach poddziałania „Wsparcie na wdrażanie operacji w ramach strategii rozwoju lokalnego kierowanego przez społeczność” objętego Programem Rozwoju Obszarów Wiejskich na lata 2014-202</w:t>
            </w:r>
            <w:r>
              <w:rPr>
                <w:rFonts w:eastAsia="Times New Roman" w:cs="Times New Roman"/>
                <w:sz w:val="20"/>
                <w:szCs w:val="20"/>
              </w:rPr>
              <w:t>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7234A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:rsidR="00405F34" w:rsidRPr="007234A9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4A9">
              <w:rPr>
                <w:sz w:val="20"/>
                <w:szCs w:val="20"/>
              </w:rPr>
              <w:t>Refundacja kosztów kwalifikowalnych.</w:t>
            </w:r>
          </w:p>
        </w:tc>
      </w:tr>
      <w:tr w:rsidR="00405F34" w:rsidRPr="007B3A10" w:rsidTr="00426ED8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</w:tcPr>
          <w:p w:rsidR="00405F34" w:rsidRDefault="00405F34" w:rsidP="0042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CO.1 </w:t>
            </w:r>
            <w:r w:rsidRPr="009674B3">
              <w:rPr>
                <w:sz w:val="20"/>
                <w:szCs w:val="20"/>
              </w:rPr>
              <w:t>Poprawa jako</w:t>
            </w:r>
            <w:r>
              <w:rPr>
                <w:sz w:val="20"/>
                <w:szCs w:val="20"/>
              </w:rPr>
              <w:t xml:space="preserve">ści infrastruktury technicznej, </w:t>
            </w:r>
            <w:r w:rsidRPr="009674B3">
              <w:rPr>
                <w:sz w:val="20"/>
                <w:szCs w:val="20"/>
              </w:rPr>
              <w:t>transportowej, społecznej i publicznej;</w:t>
            </w:r>
          </w:p>
        </w:tc>
      </w:tr>
      <w:tr w:rsidR="00405F34" w:rsidRPr="007B3A10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:rsidR="00405F34" w:rsidRDefault="00405F34" w:rsidP="00426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CS.1.</w:t>
            </w:r>
            <w:r w:rsidR="008C09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674B3">
              <w:rPr>
                <w:sz w:val="20"/>
                <w:szCs w:val="20"/>
              </w:rPr>
              <w:t xml:space="preserve"> </w:t>
            </w:r>
            <w:r w:rsidR="008C0954">
              <w:rPr>
                <w:sz w:val="20"/>
                <w:szCs w:val="20"/>
              </w:rPr>
              <w:t>Zaspokojenie potrzeb lokalnej społeczności w obszarze usług cyfrowych a w konsekwencji przeciwdziałanie wykluczeniu cyfrowemu</w:t>
            </w:r>
            <w:r w:rsidR="007234A9"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:rsidR="00405F34" w:rsidRPr="002178BF" w:rsidRDefault="00405F34" w:rsidP="002178BF">
            <w:pPr>
              <w:pStyle w:val="Akapitzlist"/>
              <w:ind w:left="0"/>
              <w:rPr>
                <w:rFonts w:asciiTheme="minorHAnsi" w:eastAsiaTheme="minorHAnsi" w:hAnsiTheme="minorHAnsi" w:cstheme="minorBidi"/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P.</w:t>
            </w:r>
            <w:r w:rsidRPr="009674B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1.</w:t>
            </w:r>
            <w:r w:rsidR="00AC781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2.1</w:t>
            </w:r>
            <w:r w:rsidR="00E8706E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AC781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Działania wspierające rozwój infrastruktury i usług cyfrowych</w:t>
            </w:r>
            <w:r w:rsidR="002445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</w:t>
            </w:r>
          </w:p>
        </w:tc>
      </w:tr>
      <w:tr w:rsidR="00405F34" w:rsidRPr="007B3A10" w:rsidTr="00426ED8">
        <w:tc>
          <w:tcPr>
            <w:tcW w:w="2093" w:type="dxa"/>
            <w:vMerge/>
            <w:shd w:val="clear" w:color="auto" w:fill="99CCFF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:rsidR="00405F34" w:rsidRPr="00FA55CE" w:rsidRDefault="00405F34" w:rsidP="00426ED8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</w:t>
            </w:r>
            <w:r w:rsidRPr="00405F3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  <w:vAlign w:val="center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lastRenderedPageBreak/>
              <w:t>Warunki udzielenia wsparcia</w:t>
            </w:r>
          </w:p>
        </w:tc>
        <w:tc>
          <w:tcPr>
            <w:tcW w:w="8964" w:type="dxa"/>
            <w:gridSpan w:val="2"/>
          </w:tcPr>
          <w:p w:rsidR="00405F34" w:rsidRPr="007B3A10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BF2B9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:rsidR="003F4B6D" w:rsidRPr="00973948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8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F4B6D" w:rsidRPr="00973948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>W naborze wnioskodawcę obowiązują lokalne kryteria wyboru – dla celu ogólnego</w:t>
            </w:r>
            <w:r w:rsidR="008906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90656" w:rsidRPr="0041224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Pr="00BF2B99">
              <w:rPr>
                <w:rFonts w:asciiTheme="minorHAnsi" w:hAnsiTheme="minorHAnsi"/>
                <w:sz w:val="20"/>
                <w:szCs w:val="20"/>
              </w:rPr>
              <w:t>: Poprawa jakości infrastruktury technicznej, transpo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rtowej, społecznej i publicznej;</w:t>
            </w:r>
          </w:p>
          <w:p w:rsidR="00405F34" w:rsidRPr="00BF2B99" w:rsidRDefault="00F212B2" w:rsidP="00426ED8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Operacja musi uzyskać </w:t>
            </w:r>
            <w:r w:rsidRPr="005867AB">
              <w:rPr>
                <w:rFonts w:asciiTheme="minorHAnsi" w:hAnsiTheme="minorHAnsi"/>
                <w:sz w:val="20"/>
                <w:szCs w:val="20"/>
              </w:rPr>
              <w:t>minimum 14 punktów z 28</w:t>
            </w:r>
            <w:r w:rsidR="00AD7844" w:rsidRPr="005867AB">
              <w:rPr>
                <w:rFonts w:asciiTheme="minorHAnsi" w:hAnsiTheme="minorHAnsi"/>
                <w:sz w:val="20"/>
                <w:szCs w:val="20"/>
              </w:rPr>
              <w:t xml:space="preserve"> punktów możliwych</w:t>
            </w:r>
            <w:r w:rsidR="00AD7844" w:rsidRPr="00BF2B99">
              <w:rPr>
                <w:rFonts w:asciiTheme="minorHAnsi" w:hAnsiTheme="minorHAnsi"/>
                <w:sz w:val="20"/>
                <w:szCs w:val="20"/>
              </w:rPr>
              <w:t xml:space="preserve"> do uzyskania w ocenie wg. lokal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</w:tc>
      </w:tr>
      <w:tr w:rsidR="00183C92" w:rsidRPr="00183C92" w:rsidTr="00426ED8">
        <w:tc>
          <w:tcPr>
            <w:tcW w:w="2093" w:type="dxa"/>
            <w:shd w:val="clear" w:color="auto" w:fill="99CCFF"/>
          </w:tcPr>
          <w:p w:rsidR="00596AD0" w:rsidRPr="00183C92" w:rsidRDefault="00596AD0" w:rsidP="00426ED8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964" w:type="dxa"/>
            <w:gridSpan w:val="2"/>
          </w:tcPr>
          <w:p w:rsidR="00596AD0" w:rsidRPr="00183C92" w:rsidRDefault="00596AD0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</w:t>
            </w:r>
            <w:r w:rsidRPr="0041224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1449" w:rsidRPr="00412248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z </w:t>
            </w:r>
            <w:r w:rsidRPr="00183C92">
              <w:rPr>
                <w:rFonts w:eastAsia="Times New Roman" w:cs="Times New Roman"/>
                <w:sz w:val="20"/>
                <w:szCs w:val="20"/>
              </w:rPr>
              <w:t>załącznikami należy składać: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5867AB" w:rsidRPr="00C95505" w:rsidRDefault="005867AB" w:rsidP="005867AB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na odpowiednich formularzach </w:t>
            </w:r>
            <w:r w:rsidRPr="00C95505">
              <w:rPr>
                <w:rFonts w:asciiTheme="minorHAnsi" w:hAnsiTheme="minorHAnsi"/>
                <w:sz w:val="20"/>
                <w:szCs w:val="20"/>
              </w:rPr>
              <w:t xml:space="preserve">w dwóch egzemplarzach papierowych </w:t>
            </w:r>
            <w:r w:rsidR="00212DDF">
              <w:rPr>
                <w:rFonts w:asciiTheme="minorHAnsi" w:hAnsiTheme="minorHAnsi"/>
                <w:sz w:val="20"/>
                <w:szCs w:val="20"/>
              </w:rPr>
              <w:t>wraz z wymaganymi załącznikami oraz</w:t>
            </w:r>
            <w:r w:rsidRPr="00C95505">
              <w:rPr>
                <w:rFonts w:asciiTheme="minorHAnsi" w:hAnsiTheme="minorHAnsi"/>
                <w:sz w:val="20"/>
                <w:szCs w:val="20"/>
              </w:rPr>
              <w:t> tożsamymi wersjami elektronicznymi (na płytach CD/DVD)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80069B" w:rsidRDefault="005867AB" w:rsidP="00426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96AD0" w:rsidRPr="00183C92" w:rsidRDefault="00596AD0" w:rsidP="00426ED8">
            <w:pPr>
              <w:jc w:val="both"/>
              <w:rPr>
                <w:sz w:val="20"/>
                <w:szCs w:val="20"/>
              </w:rPr>
            </w:pPr>
            <w:r w:rsidRPr="006F78EB">
              <w:rPr>
                <w:sz w:val="20"/>
                <w:szCs w:val="20"/>
              </w:rPr>
              <w:t>Złożenie wniosku potwierdza się na pierwszej stronie jego oryginału/kopii</w:t>
            </w:r>
            <w:r w:rsidR="007C06CE" w:rsidRPr="006F78EB">
              <w:rPr>
                <w:sz w:val="20"/>
                <w:szCs w:val="20"/>
              </w:rPr>
              <w:t>.</w:t>
            </w:r>
            <w:r w:rsidRPr="006F78EB">
              <w:rPr>
                <w:sz w:val="20"/>
                <w:szCs w:val="20"/>
              </w:rPr>
              <w:t xml:space="preserve"> Potwierdzenie zawiera datę i godzinę złożenia wniosku, liczbę złożonych wraz z wnioskiem załączników oraz  jest opatrzone pieczęcią LGD i podpisane przez pracownika Biura przyjmującego wniosek. </w:t>
            </w:r>
            <w:r w:rsidRPr="006F78EB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6F78EB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183C92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Wniosek o przyznanie pomocy 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 oraz wskazane we wniosku załączniki niezbędne do ustalenia spełnienia warunków przyznania pomocy;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okonaniem oceny zgodności z LSR;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Oświadczenie wnioskodawcy o fakcie, iż nie złożył on ww. dokumentacji do tego samego działania realiz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owanego na poziomie regionalnym;</w:t>
            </w:r>
          </w:p>
          <w:p w:rsidR="00C7448C" w:rsidRPr="008C2991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584219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584219" w:rsidRPr="00584219">
              <w:rPr>
                <w:rFonts w:asciiTheme="minorHAnsi" w:hAnsiTheme="minorHAnsi"/>
                <w:sz w:val="20"/>
                <w:szCs w:val="20"/>
              </w:rPr>
              <w:t xml:space="preserve">właściwego </w:t>
            </w:r>
            <w:r w:rsidRPr="00584219">
              <w:rPr>
                <w:rFonts w:asciiTheme="minorHAnsi" w:hAnsiTheme="minorHAnsi"/>
                <w:sz w:val="20"/>
                <w:szCs w:val="20"/>
              </w:rPr>
              <w:t>Urzędu Gminy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 xml:space="preserve"> o liczbie mieszkańców danej miejscowości, w której będzie realizow</w:t>
            </w:r>
            <w:r w:rsidR="00F212B2" w:rsidRPr="008C2991">
              <w:rPr>
                <w:rFonts w:asciiTheme="minorHAnsi" w:hAnsiTheme="minorHAnsi"/>
                <w:sz w:val="20"/>
                <w:szCs w:val="20"/>
              </w:rPr>
              <w:t>ana operacja (stan na 31.12.201</w:t>
            </w:r>
            <w:r w:rsidR="0030373F">
              <w:rPr>
                <w:rFonts w:asciiTheme="minorHAnsi" w:hAnsiTheme="minorHAnsi"/>
                <w:sz w:val="20"/>
                <w:szCs w:val="20"/>
              </w:rPr>
              <w:t xml:space="preserve">8 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r.)</w:t>
            </w:r>
            <w:r w:rsidRPr="008C2991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C7448C" w:rsidRPr="008C2991" w:rsidRDefault="00C7448C" w:rsidP="00F212B2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="00F212B2" w:rsidRPr="008C29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 xml:space="preserve">Wnioskodawcy </w:t>
            </w:r>
            <w:r w:rsidR="00F212B2" w:rsidRPr="008C2991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</w:t>
            </w:r>
            <w:r w:rsidR="001C1989" w:rsidRPr="008C2991">
              <w:rPr>
                <w:rFonts w:asciiTheme="minorHAnsi" w:hAnsiTheme="minorHAnsi"/>
                <w:sz w:val="20"/>
                <w:szCs w:val="20"/>
              </w:rPr>
              <w:t>umenty potwierdzające powyższe);</w:t>
            </w:r>
          </w:p>
          <w:p w:rsidR="008C2991" w:rsidRPr="004E0995" w:rsidRDefault="001C1989" w:rsidP="008C2991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54798E" w:rsidRPr="008C2991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:rsidR="00C7448C" w:rsidRPr="00FA55CE" w:rsidRDefault="00C7448C" w:rsidP="00426ED8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C2991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F056BB" w:rsidRDefault="00405F34" w:rsidP="00426ED8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</w:tcPr>
          <w:p w:rsidR="008F6446" w:rsidRPr="001B65B9" w:rsidRDefault="008F6446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B65B9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B65B9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9" w:history="1">
              <w:r w:rsidRPr="001B65B9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1B65B9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8F6446" w:rsidRPr="001B65B9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C84BE4" w:rsidRPr="001B65B9">
              <w:rPr>
                <w:rFonts w:asciiTheme="minorHAnsi" w:hAnsiTheme="minorHAnsi"/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8F6446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DF2C93" w:rsidRPr="001B65B9" w:rsidRDefault="00DF2C93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Formularz oświadczenia i zgody w zakresie zasad przetwarzania danych osobowych, w celach związanych z ubieganiem się o wsparcie w ramach poddziałania 19.2. </w:t>
            </w:r>
          </w:p>
          <w:p w:rsidR="008F6446" w:rsidRPr="0086669C" w:rsidRDefault="008F6446" w:rsidP="00522192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6669C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10" w:history="1">
              <w:r w:rsidRPr="0086669C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:rsidR="008F6446" w:rsidRPr="0074334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>Formularz wniosku o udzielenie wsparcia wraz z</w:t>
            </w:r>
            <w:r w:rsidR="0056267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dodatkowymi arkuszami dla podmiotów </w:t>
            </w:r>
            <w:proofErr w:type="spellStart"/>
            <w:r w:rsidR="0056267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współwnioskujących</w:t>
            </w:r>
            <w:proofErr w:type="spellEnd"/>
            <w:r w:rsidR="0056267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 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instrukcją;</w:t>
            </w:r>
          </w:p>
          <w:p w:rsidR="008F6446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B65B9">
              <w:rPr>
                <w:rFonts w:asciiTheme="minorHAnsi" w:hAnsiTheme="minorHAnsi"/>
                <w:sz w:val="20"/>
                <w:szCs w:val="20"/>
              </w:rPr>
              <w:t xml:space="preserve">Formularz umowy o </w:t>
            </w:r>
            <w:r w:rsidR="00E67489">
              <w:rPr>
                <w:rFonts w:asciiTheme="minorHAnsi" w:hAnsiTheme="minorHAnsi"/>
                <w:sz w:val="20"/>
                <w:szCs w:val="20"/>
              </w:rPr>
              <w:t>przyznaniu pomocy wraz z zał</w:t>
            </w:r>
            <w:r w:rsidR="00A60DFF">
              <w:rPr>
                <w:rFonts w:asciiTheme="minorHAnsi" w:hAnsiTheme="minorHAnsi"/>
                <w:sz w:val="20"/>
                <w:szCs w:val="20"/>
              </w:rPr>
              <w:t>ą</w:t>
            </w:r>
            <w:r w:rsidR="00E67489">
              <w:rPr>
                <w:rFonts w:asciiTheme="minorHAnsi" w:hAnsiTheme="minorHAnsi"/>
                <w:sz w:val="20"/>
                <w:szCs w:val="20"/>
              </w:rPr>
              <w:t>cznikami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931028" w:rsidRPr="00931028" w:rsidRDefault="00931028" w:rsidP="0093102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220ED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wraz </w:t>
            </w:r>
            <w:r w:rsidRPr="00F220ED">
              <w:rPr>
                <w:rFonts w:asciiTheme="minorHAnsi" w:hAnsiTheme="minorHAnsi"/>
                <w:sz w:val="20"/>
                <w:szCs w:val="20"/>
              </w:rPr>
              <w:br/>
              <w:t xml:space="preserve">z zasadami wypełniania oświadczenia- załącznik obowiązkowy dla podmiotu ubiegającego się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o przyznanie pomocy</w:t>
            </w:r>
            <w:r w:rsidRPr="00F220ED">
              <w:rPr>
                <w:rFonts w:asciiTheme="minorHAnsi" w:hAnsiTheme="minorHAnsi"/>
                <w:sz w:val="20"/>
                <w:szCs w:val="20"/>
              </w:rPr>
              <w:t>, który wykonuje działalność gospodarczą, do której stosuje się przepisy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ustawy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z dnia </w:t>
            </w:r>
            <w:r w:rsidR="00DE6899">
              <w:rPr>
                <w:rFonts w:asciiTheme="minorHAnsi" w:hAnsiTheme="minorHAnsi"/>
                <w:sz w:val="20"/>
                <w:szCs w:val="20"/>
              </w:rPr>
              <w:t xml:space="preserve">6 marca 2018 r. – Prawo przedsiębiorców; </w:t>
            </w:r>
          </w:p>
          <w:p w:rsidR="008F6446" w:rsidRPr="008F6446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wniosku o płatność wraz z</w:t>
            </w:r>
            <w:r w:rsidR="00E1218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dodatkowymi arkuszami dla podmiotów </w:t>
            </w:r>
            <w:proofErr w:type="spellStart"/>
            <w:r w:rsidR="00E1218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współwnioskujących</w:t>
            </w:r>
            <w:proofErr w:type="spellEnd"/>
            <w:r w:rsidR="00E1218C"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wielokrotnego wypełniania oraz</w:t>
            </w:r>
            <w:r w:rsidRPr="0074334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instrukcją</w:t>
            </w:r>
            <w:r w:rsidR="00AD303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62477" w:rsidRPr="007B3A10" w:rsidTr="00426ED8">
        <w:trPr>
          <w:trHeight w:val="1375"/>
        </w:trPr>
        <w:tc>
          <w:tcPr>
            <w:tcW w:w="2093" w:type="dxa"/>
            <w:shd w:val="clear" w:color="auto" w:fill="99CCFF"/>
          </w:tcPr>
          <w:p w:rsidR="00B62477" w:rsidRPr="00CE5BEC" w:rsidRDefault="00B62477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Pozostałe informacje</w:t>
            </w:r>
          </w:p>
        </w:tc>
        <w:tc>
          <w:tcPr>
            <w:tcW w:w="8964" w:type="dxa"/>
            <w:gridSpan w:val="2"/>
          </w:tcPr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Pytania można kierować również na adres email: lgd@lgd-brynica.pl</w:t>
            </w:r>
            <w:r w:rsidRPr="0002751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6B7101">
              <w:rPr>
                <w:rFonts w:asciiTheme="minorHAnsi" w:hAnsiTheme="minorHAnsi"/>
                <w:sz w:val="20"/>
                <w:szCs w:val="20"/>
              </w:rPr>
              <w:t xml:space="preserve">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B6925">
      <w:headerReference w:type="default" r:id="rId11"/>
      <w:pgSz w:w="11906" w:h="16838"/>
      <w:pgMar w:top="1812" w:right="1418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22" w:rsidRDefault="006C4222" w:rsidP="00C42646">
      <w:pPr>
        <w:spacing w:after="0" w:line="240" w:lineRule="auto"/>
      </w:pPr>
      <w:r>
        <w:separator/>
      </w:r>
    </w:p>
  </w:endnote>
  <w:endnote w:type="continuationSeparator" w:id="0">
    <w:p w:rsidR="006C4222" w:rsidRDefault="006C4222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22" w:rsidRDefault="006C4222" w:rsidP="00C42646">
      <w:pPr>
        <w:spacing w:after="0" w:line="240" w:lineRule="auto"/>
      </w:pPr>
      <w:r>
        <w:separator/>
      </w:r>
    </w:p>
  </w:footnote>
  <w:footnote w:type="continuationSeparator" w:id="0">
    <w:p w:rsidR="006C4222" w:rsidRDefault="006C4222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4B6925">
    <w:pPr>
      <w:pStyle w:val="Nagwek"/>
    </w:pPr>
    <w:r w:rsidRPr="004B6925"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33E0C1F4" wp14:editId="507D7B7E">
          <wp:simplePos x="0" y="0"/>
          <wp:positionH relativeFrom="column">
            <wp:posOffset>4742815</wp:posOffset>
          </wp:positionH>
          <wp:positionV relativeFrom="paragraph">
            <wp:posOffset>74295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925">
      <w:rPr>
        <w:noProof/>
        <w:lang w:eastAsia="pl-PL"/>
      </w:rPr>
      <w:drawing>
        <wp:anchor distT="0" distB="0" distL="114300" distR="114300" simplePos="0" relativeHeight="251636736" behindDoc="0" locked="0" layoutInCell="1" allowOverlap="1" wp14:anchorId="02B44DE5" wp14:editId="5A1D0CBA">
          <wp:simplePos x="0" y="0"/>
          <wp:positionH relativeFrom="column">
            <wp:posOffset>281940</wp:posOffset>
          </wp:positionH>
          <wp:positionV relativeFrom="paragraph">
            <wp:posOffset>45085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925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CBD322A" wp14:editId="713A38FE">
          <wp:simplePos x="0" y="0"/>
          <wp:positionH relativeFrom="column">
            <wp:posOffset>1984375</wp:posOffset>
          </wp:positionH>
          <wp:positionV relativeFrom="paragraph">
            <wp:posOffset>67310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925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368516D5" wp14:editId="2AC9C325">
          <wp:simplePos x="0" y="0"/>
          <wp:positionH relativeFrom="column">
            <wp:posOffset>3502660</wp:posOffset>
          </wp:positionH>
          <wp:positionV relativeFrom="paragraph">
            <wp:posOffset>75565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  <w:p w:rsidR="00EC7001" w:rsidRPr="00335CFC" w:rsidRDefault="00EC7001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EF0660FC"/>
    <w:lvl w:ilvl="0" w:tplc="2A00A1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2686E"/>
    <w:multiLevelType w:val="hybridMultilevel"/>
    <w:tmpl w:val="E6DA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C39C4"/>
    <w:multiLevelType w:val="hybridMultilevel"/>
    <w:tmpl w:val="B7B8992E"/>
    <w:lvl w:ilvl="0" w:tplc="E196D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23B6D"/>
    <w:multiLevelType w:val="hybridMultilevel"/>
    <w:tmpl w:val="DA745556"/>
    <w:lvl w:ilvl="0" w:tplc="3AA2D5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376FF"/>
    <w:multiLevelType w:val="hybridMultilevel"/>
    <w:tmpl w:val="57FE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C6620"/>
    <w:multiLevelType w:val="hybridMultilevel"/>
    <w:tmpl w:val="97B0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039E"/>
    <w:rsid w:val="00006B62"/>
    <w:rsid w:val="000104E5"/>
    <w:rsid w:val="00027512"/>
    <w:rsid w:val="000340EB"/>
    <w:rsid w:val="00051449"/>
    <w:rsid w:val="00054823"/>
    <w:rsid w:val="0006587E"/>
    <w:rsid w:val="00077F68"/>
    <w:rsid w:val="00090C58"/>
    <w:rsid w:val="00091BE9"/>
    <w:rsid w:val="00095914"/>
    <w:rsid w:val="000B1ED0"/>
    <w:rsid w:val="000B6A47"/>
    <w:rsid w:val="000D68D7"/>
    <w:rsid w:val="000D7AB6"/>
    <w:rsid w:val="000E57B3"/>
    <w:rsid w:val="000E7C3D"/>
    <w:rsid w:val="000F3EAC"/>
    <w:rsid w:val="00104DD8"/>
    <w:rsid w:val="00106620"/>
    <w:rsid w:val="00111534"/>
    <w:rsid w:val="0011710A"/>
    <w:rsid w:val="00120414"/>
    <w:rsid w:val="00121898"/>
    <w:rsid w:val="00123E02"/>
    <w:rsid w:val="0012704A"/>
    <w:rsid w:val="00154758"/>
    <w:rsid w:val="001571C6"/>
    <w:rsid w:val="001648EB"/>
    <w:rsid w:val="001653CD"/>
    <w:rsid w:val="001720EA"/>
    <w:rsid w:val="00175A6C"/>
    <w:rsid w:val="00183C92"/>
    <w:rsid w:val="00195702"/>
    <w:rsid w:val="001A6189"/>
    <w:rsid w:val="001B65B9"/>
    <w:rsid w:val="001C1989"/>
    <w:rsid w:val="001D4C72"/>
    <w:rsid w:val="001F41FA"/>
    <w:rsid w:val="001F7491"/>
    <w:rsid w:val="0020255F"/>
    <w:rsid w:val="00204E94"/>
    <w:rsid w:val="002112E8"/>
    <w:rsid w:val="00212DDF"/>
    <w:rsid w:val="002173E8"/>
    <w:rsid w:val="002178BF"/>
    <w:rsid w:val="0022202E"/>
    <w:rsid w:val="00223BCC"/>
    <w:rsid w:val="00244565"/>
    <w:rsid w:val="00247251"/>
    <w:rsid w:val="002522BE"/>
    <w:rsid w:val="00264242"/>
    <w:rsid w:val="00264320"/>
    <w:rsid w:val="00266340"/>
    <w:rsid w:val="002701D0"/>
    <w:rsid w:val="0028342F"/>
    <w:rsid w:val="002871DE"/>
    <w:rsid w:val="002934F6"/>
    <w:rsid w:val="00294B45"/>
    <w:rsid w:val="002B3EBE"/>
    <w:rsid w:val="002B4E5E"/>
    <w:rsid w:val="002B7270"/>
    <w:rsid w:val="002D0233"/>
    <w:rsid w:val="002D0A32"/>
    <w:rsid w:val="002D1592"/>
    <w:rsid w:val="002D497E"/>
    <w:rsid w:val="002D52FC"/>
    <w:rsid w:val="003011BF"/>
    <w:rsid w:val="0030373F"/>
    <w:rsid w:val="003125AF"/>
    <w:rsid w:val="00312E3D"/>
    <w:rsid w:val="003151FC"/>
    <w:rsid w:val="0032313E"/>
    <w:rsid w:val="00335CFC"/>
    <w:rsid w:val="00344CA6"/>
    <w:rsid w:val="00366F4D"/>
    <w:rsid w:val="003708B9"/>
    <w:rsid w:val="003747B9"/>
    <w:rsid w:val="00376EA0"/>
    <w:rsid w:val="003879A0"/>
    <w:rsid w:val="003A7815"/>
    <w:rsid w:val="003B0961"/>
    <w:rsid w:val="003C5978"/>
    <w:rsid w:val="003D04AA"/>
    <w:rsid w:val="003D5135"/>
    <w:rsid w:val="003E08BA"/>
    <w:rsid w:val="003E728D"/>
    <w:rsid w:val="003F4B6D"/>
    <w:rsid w:val="00405F34"/>
    <w:rsid w:val="0040767D"/>
    <w:rsid w:val="00412248"/>
    <w:rsid w:val="0041281F"/>
    <w:rsid w:val="00414FBC"/>
    <w:rsid w:val="00417845"/>
    <w:rsid w:val="00421E5D"/>
    <w:rsid w:val="00425968"/>
    <w:rsid w:val="00426ED8"/>
    <w:rsid w:val="00430D99"/>
    <w:rsid w:val="00433D59"/>
    <w:rsid w:val="0045005E"/>
    <w:rsid w:val="00463808"/>
    <w:rsid w:val="00463DA2"/>
    <w:rsid w:val="004667B3"/>
    <w:rsid w:val="004741E0"/>
    <w:rsid w:val="00475673"/>
    <w:rsid w:val="004830BD"/>
    <w:rsid w:val="00491192"/>
    <w:rsid w:val="004959E7"/>
    <w:rsid w:val="004A15A9"/>
    <w:rsid w:val="004A333A"/>
    <w:rsid w:val="004A373C"/>
    <w:rsid w:val="004B43E6"/>
    <w:rsid w:val="004B6925"/>
    <w:rsid w:val="004C11E6"/>
    <w:rsid w:val="004C5BE8"/>
    <w:rsid w:val="004D23AE"/>
    <w:rsid w:val="004D6409"/>
    <w:rsid w:val="004E0995"/>
    <w:rsid w:val="004F73F0"/>
    <w:rsid w:val="0051189B"/>
    <w:rsid w:val="00520DD8"/>
    <w:rsid w:val="0053372E"/>
    <w:rsid w:val="00537022"/>
    <w:rsid w:val="00537541"/>
    <w:rsid w:val="0054798E"/>
    <w:rsid w:val="0056267C"/>
    <w:rsid w:val="0056471D"/>
    <w:rsid w:val="00564746"/>
    <w:rsid w:val="00574395"/>
    <w:rsid w:val="00580EF7"/>
    <w:rsid w:val="00581992"/>
    <w:rsid w:val="00582018"/>
    <w:rsid w:val="00584219"/>
    <w:rsid w:val="00586322"/>
    <w:rsid w:val="005867AB"/>
    <w:rsid w:val="005915BA"/>
    <w:rsid w:val="00596AD0"/>
    <w:rsid w:val="005A78E9"/>
    <w:rsid w:val="005B52EC"/>
    <w:rsid w:val="005B5FCF"/>
    <w:rsid w:val="005E4DAC"/>
    <w:rsid w:val="005E5E40"/>
    <w:rsid w:val="006132CF"/>
    <w:rsid w:val="006134EB"/>
    <w:rsid w:val="006160FC"/>
    <w:rsid w:val="00617407"/>
    <w:rsid w:val="00617AA8"/>
    <w:rsid w:val="0062028F"/>
    <w:rsid w:val="0062626A"/>
    <w:rsid w:val="006277ED"/>
    <w:rsid w:val="006369DF"/>
    <w:rsid w:val="0064317C"/>
    <w:rsid w:val="006501CD"/>
    <w:rsid w:val="006618A8"/>
    <w:rsid w:val="006665DE"/>
    <w:rsid w:val="00670D55"/>
    <w:rsid w:val="00670F03"/>
    <w:rsid w:val="006A3B02"/>
    <w:rsid w:val="006A7632"/>
    <w:rsid w:val="006B7101"/>
    <w:rsid w:val="006C4222"/>
    <w:rsid w:val="006D4DEA"/>
    <w:rsid w:val="006E0A3D"/>
    <w:rsid w:val="006F78EB"/>
    <w:rsid w:val="00701AA1"/>
    <w:rsid w:val="00704E06"/>
    <w:rsid w:val="00711F1F"/>
    <w:rsid w:val="0072113C"/>
    <w:rsid w:val="007234A9"/>
    <w:rsid w:val="00723EB2"/>
    <w:rsid w:val="0073042B"/>
    <w:rsid w:val="00737A1E"/>
    <w:rsid w:val="00743342"/>
    <w:rsid w:val="007517A9"/>
    <w:rsid w:val="00761DF4"/>
    <w:rsid w:val="0076424E"/>
    <w:rsid w:val="0076733F"/>
    <w:rsid w:val="0078297E"/>
    <w:rsid w:val="0079397E"/>
    <w:rsid w:val="00796418"/>
    <w:rsid w:val="007A5DF0"/>
    <w:rsid w:val="007A775A"/>
    <w:rsid w:val="007B3386"/>
    <w:rsid w:val="007B3A10"/>
    <w:rsid w:val="007C06CE"/>
    <w:rsid w:val="007C5C3C"/>
    <w:rsid w:val="007E7244"/>
    <w:rsid w:val="0080069B"/>
    <w:rsid w:val="0080650E"/>
    <w:rsid w:val="00806C38"/>
    <w:rsid w:val="00825866"/>
    <w:rsid w:val="00835BA9"/>
    <w:rsid w:val="00847AC9"/>
    <w:rsid w:val="00852082"/>
    <w:rsid w:val="0085365C"/>
    <w:rsid w:val="00854202"/>
    <w:rsid w:val="0086669C"/>
    <w:rsid w:val="008833A4"/>
    <w:rsid w:val="00890656"/>
    <w:rsid w:val="008B30A8"/>
    <w:rsid w:val="008C0954"/>
    <w:rsid w:val="008C2991"/>
    <w:rsid w:val="008D080B"/>
    <w:rsid w:val="008D3FB3"/>
    <w:rsid w:val="008D660C"/>
    <w:rsid w:val="008E3208"/>
    <w:rsid w:val="008E336A"/>
    <w:rsid w:val="008F1B4A"/>
    <w:rsid w:val="008F6446"/>
    <w:rsid w:val="00902B4C"/>
    <w:rsid w:val="00914739"/>
    <w:rsid w:val="00917C0B"/>
    <w:rsid w:val="00931028"/>
    <w:rsid w:val="009523FA"/>
    <w:rsid w:val="009674B3"/>
    <w:rsid w:val="00973948"/>
    <w:rsid w:val="00973E64"/>
    <w:rsid w:val="00975F98"/>
    <w:rsid w:val="0099660D"/>
    <w:rsid w:val="00996C13"/>
    <w:rsid w:val="009A642E"/>
    <w:rsid w:val="009B58E9"/>
    <w:rsid w:val="009C44BE"/>
    <w:rsid w:val="009D19C5"/>
    <w:rsid w:val="009F08EC"/>
    <w:rsid w:val="009F786A"/>
    <w:rsid w:val="00A02E89"/>
    <w:rsid w:val="00A040FC"/>
    <w:rsid w:val="00A13AF3"/>
    <w:rsid w:val="00A24CA4"/>
    <w:rsid w:val="00A34846"/>
    <w:rsid w:val="00A36789"/>
    <w:rsid w:val="00A4595E"/>
    <w:rsid w:val="00A46B05"/>
    <w:rsid w:val="00A55C71"/>
    <w:rsid w:val="00A5697F"/>
    <w:rsid w:val="00A60DFF"/>
    <w:rsid w:val="00A67D51"/>
    <w:rsid w:val="00A775EB"/>
    <w:rsid w:val="00A858C0"/>
    <w:rsid w:val="00AA0F3D"/>
    <w:rsid w:val="00AC7815"/>
    <w:rsid w:val="00AD3035"/>
    <w:rsid w:val="00AD7844"/>
    <w:rsid w:val="00AE4AD9"/>
    <w:rsid w:val="00B001E2"/>
    <w:rsid w:val="00B10FD8"/>
    <w:rsid w:val="00B266D1"/>
    <w:rsid w:val="00B43443"/>
    <w:rsid w:val="00B62477"/>
    <w:rsid w:val="00B756D1"/>
    <w:rsid w:val="00B856A0"/>
    <w:rsid w:val="00B96A83"/>
    <w:rsid w:val="00BB3C9F"/>
    <w:rsid w:val="00BC15B7"/>
    <w:rsid w:val="00BC39DA"/>
    <w:rsid w:val="00BF2B99"/>
    <w:rsid w:val="00BF48D2"/>
    <w:rsid w:val="00BF5F3C"/>
    <w:rsid w:val="00C16774"/>
    <w:rsid w:val="00C21EBB"/>
    <w:rsid w:val="00C42646"/>
    <w:rsid w:val="00C44587"/>
    <w:rsid w:val="00C72074"/>
    <w:rsid w:val="00C7448C"/>
    <w:rsid w:val="00C75978"/>
    <w:rsid w:val="00C83EAA"/>
    <w:rsid w:val="00C84BE4"/>
    <w:rsid w:val="00C85EFE"/>
    <w:rsid w:val="00C9246D"/>
    <w:rsid w:val="00CA6312"/>
    <w:rsid w:val="00CC7D01"/>
    <w:rsid w:val="00CC7E89"/>
    <w:rsid w:val="00CD7540"/>
    <w:rsid w:val="00CE59E2"/>
    <w:rsid w:val="00CE5BEC"/>
    <w:rsid w:val="00CE7E67"/>
    <w:rsid w:val="00D02A0A"/>
    <w:rsid w:val="00D1059F"/>
    <w:rsid w:val="00D136C5"/>
    <w:rsid w:val="00D13AF8"/>
    <w:rsid w:val="00D22F70"/>
    <w:rsid w:val="00D27D7E"/>
    <w:rsid w:val="00D40C9A"/>
    <w:rsid w:val="00D44EDD"/>
    <w:rsid w:val="00D4534F"/>
    <w:rsid w:val="00D46339"/>
    <w:rsid w:val="00D46A5A"/>
    <w:rsid w:val="00D53700"/>
    <w:rsid w:val="00D618D4"/>
    <w:rsid w:val="00D63ECC"/>
    <w:rsid w:val="00D7097E"/>
    <w:rsid w:val="00D70C43"/>
    <w:rsid w:val="00D714F5"/>
    <w:rsid w:val="00D9174C"/>
    <w:rsid w:val="00D9207D"/>
    <w:rsid w:val="00D97ABF"/>
    <w:rsid w:val="00DA7C24"/>
    <w:rsid w:val="00DB21F9"/>
    <w:rsid w:val="00DB3542"/>
    <w:rsid w:val="00DB6998"/>
    <w:rsid w:val="00DC6BF3"/>
    <w:rsid w:val="00DD1ECE"/>
    <w:rsid w:val="00DE31C5"/>
    <w:rsid w:val="00DE46B1"/>
    <w:rsid w:val="00DE6899"/>
    <w:rsid w:val="00DF2C93"/>
    <w:rsid w:val="00E04F4B"/>
    <w:rsid w:val="00E1060E"/>
    <w:rsid w:val="00E107D4"/>
    <w:rsid w:val="00E1218C"/>
    <w:rsid w:val="00E3170C"/>
    <w:rsid w:val="00E670F1"/>
    <w:rsid w:val="00E67489"/>
    <w:rsid w:val="00E73C27"/>
    <w:rsid w:val="00E8706E"/>
    <w:rsid w:val="00EB4B54"/>
    <w:rsid w:val="00EB7494"/>
    <w:rsid w:val="00EC5A27"/>
    <w:rsid w:val="00EC7001"/>
    <w:rsid w:val="00ED2A28"/>
    <w:rsid w:val="00ED6D25"/>
    <w:rsid w:val="00EE217D"/>
    <w:rsid w:val="00EE2E51"/>
    <w:rsid w:val="00EF6AA5"/>
    <w:rsid w:val="00F056BB"/>
    <w:rsid w:val="00F212B2"/>
    <w:rsid w:val="00F220ED"/>
    <w:rsid w:val="00F56DAD"/>
    <w:rsid w:val="00F56E44"/>
    <w:rsid w:val="00F57104"/>
    <w:rsid w:val="00F62F8A"/>
    <w:rsid w:val="00F633EC"/>
    <w:rsid w:val="00F70280"/>
    <w:rsid w:val="00F72913"/>
    <w:rsid w:val="00F754D7"/>
    <w:rsid w:val="00F85838"/>
    <w:rsid w:val="00FA1592"/>
    <w:rsid w:val="00FA55CE"/>
    <w:rsid w:val="00FD21CE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1789F"/>
  <w15:docId w15:val="{391D5695-179E-4801-91A8-6BDD6480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Teksttreci2">
    <w:name w:val="Tekst treści (2)_"/>
    <w:basedOn w:val="Domylnaczcionkaakapitu"/>
    <w:link w:val="Teksttreci21"/>
    <w:rsid w:val="003C59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C5978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-brynic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085B-4D92-45F1-9D23-BB3011D2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1310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107</cp:revision>
  <cp:lastPrinted>2017-12-20T09:42:00Z</cp:lastPrinted>
  <dcterms:created xsi:type="dcterms:W3CDTF">2017-12-07T13:33:00Z</dcterms:created>
  <dcterms:modified xsi:type="dcterms:W3CDTF">2018-12-31T11:10:00Z</dcterms:modified>
</cp:coreProperties>
</file>