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2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C56552" w:rsidRPr="00E4617F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120259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uchylenia dotychczasowej Procedury wyboru i oceny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62">
        <w:rPr>
          <w:rFonts w:ascii="Times New Roman" w:hAnsi="Times New Roman" w:cs="Times New Roman"/>
          <w:b/>
          <w:bCs/>
          <w:sz w:val="24"/>
          <w:szCs w:val="24"/>
        </w:rPr>
        <w:t xml:space="preserve">grantobiorców </w:t>
      </w:r>
      <w:r w:rsidR="006E4726">
        <w:rPr>
          <w:rFonts w:ascii="Times New Roman" w:hAnsi="Times New Roman" w:cs="Times New Roman"/>
          <w:b/>
          <w:bCs/>
          <w:sz w:val="24"/>
          <w:szCs w:val="24"/>
        </w:rPr>
        <w:t>w ramach projektów grantowych wraz z opisem sposobu rozliczania grantów, monitorowania i kontroli oraz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kryteriów wyboru 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>grantobiorców wraz z 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procedurą ustalania lub zmian kryteriów w ramach Lokalnej Strategii Rozwoju 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 oraz uchwalenia nowej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Procedur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wyboru i oceny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>grantobiorców w ramach projektów grantowych wraz z opisem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>sposobu rozliczania grantów, monitorowania i kontroli o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raz kryteriów wyboru 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>grantobiorców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wraz z procedurą ustalania lub zmian kryteriów w ramach Lokalnej Strategii Rozwoju 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Lokaln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6241BD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6241BD">
        <w:rPr>
          <w:rFonts w:ascii="Times New Roman" w:hAnsi="Times New Roman" w:cs="Times New Roman"/>
          <w:b/>
          <w:bCs/>
          <w:sz w:val="24"/>
          <w:szCs w:val="24"/>
        </w:rPr>
        <w:t xml:space="preserve"> następuje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0259" w:rsidRPr="00120259" w:rsidRDefault="00120259" w:rsidP="001202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Uchylić w całości </w:t>
      </w:r>
      <w:r w:rsidR="0064770A">
        <w:rPr>
          <w:rFonts w:ascii="Times New Roman" w:hAnsi="Times New Roman" w:cs="Times New Roman"/>
          <w:sz w:val="24"/>
          <w:szCs w:val="24"/>
        </w:rPr>
        <w:t>dotychczasową</w:t>
      </w:r>
      <w:r w:rsidRPr="00120259">
        <w:rPr>
          <w:rFonts w:ascii="Times New Roman" w:hAnsi="Times New Roman" w:cs="Times New Roman"/>
          <w:sz w:val="24"/>
          <w:szCs w:val="24"/>
        </w:rPr>
        <w:t xml:space="preserve"> </w:t>
      </w:r>
      <w:r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64770A">
        <w:rPr>
          <w:rFonts w:ascii="Times New Roman" w:hAnsi="Times New Roman" w:cs="Times New Roman"/>
          <w:bCs/>
          <w:sz w:val="24"/>
          <w:szCs w:val="24"/>
        </w:rPr>
        <w:t>ę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181">
        <w:rPr>
          <w:rFonts w:ascii="Times New Roman" w:hAnsi="Times New Roman" w:cs="Times New Roman"/>
          <w:bCs/>
          <w:sz w:val="24"/>
          <w:szCs w:val="24"/>
        </w:rPr>
        <w:t xml:space="preserve">wyboru i oceny </w:t>
      </w:r>
      <w:r w:rsidR="001D6181" w:rsidRPr="001D6181">
        <w:rPr>
          <w:rFonts w:ascii="Times New Roman" w:hAnsi="Times New Roman" w:cs="Times New Roman"/>
          <w:bCs/>
          <w:sz w:val="24"/>
          <w:szCs w:val="24"/>
        </w:rPr>
        <w:t xml:space="preserve">grantobiorców w ramach projektów grantowych wraz z opisem sposobu rozliczania grantów, monitorowania i kontroli oraz kryteriów wyboru grantobiorców wraz z procedurą ustalania lub zmian kryteriów w ramach </w:t>
      </w:r>
      <w:r w:rsidRPr="001D6181">
        <w:rPr>
          <w:rFonts w:ascii="Times New Roman" w:hAnsi="Times New Roman" w:cs="Times New Roman"/>
          <w:bCs/>
          <w:sz w:val="24"/>
          <w:szCs w:val="24"/>
        </w:rPr>
        <w:t xml:space="preserve">Lokalnej Strategii Rozwoju Lokalnej </w:t>
      </w:r>
      <w:r w:rsidRPr="00120259">
        <w:rPr>
          <w:rFonts w:ascii="Times New Roman" w:hAnsi="Times New Roman" w:cs="Times New Roman"/>
          <w:bCs/>
          <w:sz w:val="24"/>
          <w:szCs w:val="24"/>
        </w:rPr>
        <w:t>Grupy Działania „Brynica  to nie granica”.</w:t>
      </w:r>
    </w:p>
    <w:p w:rsidR="00EF0C9F" w:rsidRPr="00120259" w:rsidRDefault="00EF0C9F" w:rsidP="00CC0FC7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D4447" w:rsidRDefault="007D4447" w:rsidP="007D44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Uchwalić now</w:t>
      </w:r>
      <w:r w:rsidR="0064770A">
        <w:rPr>
          <w:rFonts w:asciiTheme="majorBidi" w:hAnsiTheme="majorBidi" w:cstheme="majorBidi"/>
          <w:sz w:val="24"/>
          <w:szCs w:val="24"/>
        </w:rPr>
        <w:t>ą</w:t>
      </w:r>
      <w:r w:rsidRPr="00120259">
        <w:rPr>
          <w:rFonts w:ascii="Times New Roman" w:hAnsi="Times New Roman" w:cs="Times New Roman"/>
          <w:sz w:val="24"/>
          <w:szCs w:val="24"/>
        </w:rPr>
        <w:t xml:space="preserve"> </w:t>
      </w:r>
      <w:r w:rsidR="001D6181"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64770A">
        <w:rPr>
          <w:rFonts w:ascii="Times New Roman" w:hAnsi="Times New Roman" w:cs="Times New Roman"/>
          <w:bCs/>
          <w:sz w:val="24"/>
          <w:szCs w:val="24"/>
        </w:rPr>
        <w:t>ę</w:t>
      </w:r>
      <w:r w:rsidR="001D6181" w:rsidRPr="0012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181" w:rsidRPr="001D6181">
        <w:rPr>
          <w:rFonts w:ascii="Times New Roman" w:hAnsi="Times New Roman" w:cs="Times New Roman"/>
          <w:bCs/>
          <w:sz w:val="24"/>
          <w:szCs w:val="24"/>
        </w:rPr>
        <w:t xml:space="preserve">wyboru i oceny grantobiorców w ramach projektów grantowych wraz z opisem sposobu rozliczania grantów, monitorowania i kontroli oraz kryteriów wyboru grantobiorców wraz z procedurą ustalania lub zmian kryteriów w ramach </w:t>
      </w:r>
      <w:r w:rsidRPr="00120259">
        <w:rPr>
          <w:rFonts w:ascii="Times New Roman" w:hAnsi="Times New Roman" w:cs="Times New Roman"/>
          <w:bCs/>
          <w:sz w:val="24"/>
          <w:szCs w:val="24"/>
        </w:rPr>
        <w:t xml:space="preserve">Lokalnej Strategii </w:t>
      </w:r>
      <w:r w:rsidRPr="00120259">
        <w:rPr>
          <w:rFonts w:ascii="Times New Roman" w:hAnsi="Times New Roman" w:cs="Times New Roman"/>
          <w:bCs/>
          <w:sz w:val="24"/>
          <w:szCs w:val="24"/>
        </w:rPr>
        <w:lastRenderedPageBreak/>
        <w:t>Rozwoju Lokalnej Grupy Działania „Brynica  to nie granica”</w:t>
      </w:r>
      <w:r>
        <w:rPr>
          <w:rFonts w:ascii="Times New Roman" w:hAnsi="Times New Roman" w:cs="Times New Roman"/>
          <w:bCs/>
          <w:sz w:val="24"/>
          <w:szCs w:val="24"/>
        </w:rPr>
        <w:t>, w brzmieniu stanowiącym załącznik do uchwały.</w:t>
      </w:r>
    </w:p>
    <w:p w:rsidR="007D4447" w:rsidRPr="00120259" w:rsidRDefault="007D4447" w:rsidP="007D44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804C7" w:rsidRPr="00120259">
        <w:rPr>
          <w:rFonts w:ascii="Times New Roman" w:hAnsi="Times New Roman" w:cs="Times New Roman"/>
          <w:bCs/>
          <w:sz w:val="24"/>
          <w:szCs w:val="24"/>
        </w:rPr>
        <w:t>Procedur</w:t>
      </w:r>
      <w:r w:rsidR="0064770A">
        <w:rPr>
          <w:rFonts w:ascii="Times New Roman" w:hAnsi="Times New Roman" w:cs="Times New Roman"/>
          <w:bCs/>
          <w:sz w:val="24"/>
          <w:szCs w:val="24"/>
        </w:rPr>
        <w:t>a</w:t>
      </w:r>
      <w:r w:rsidR="004804C7" w:rsidRPr="00120259">
        <w:rPr>
          <w:rFonts w:ascii="Times New Roman" w:hAnsi="Times New Roman" w:cs="Times New Roman"/>
          <w:bCs/>
          <w:sz w:val="24"/>
          <w:szCs w:val="24"/>
        </w:rPr>
        <w:t xml:space="preserve"> wyboru i oceny </w:t>
      </w:r>
      <w:r w:rsidR="0064770A">
        <w:rPr>
          <w:rFonts w:ascii="Times New Roman" w:hAnsi="Times New Roman" w:cs="Times New Roman"/>
          <w:bCs/>
          <w:sz w:val="24"/>
          <w:szCs w:val="24"/>
        </w:rPr>
        <w:t xml:space="preserve">grantobiorców </w:t>
      </w:r>
      <w:r w:rsidR="0064770A" w:rsidRPr="001D6181">
        <w:rPr>
          <w:rFonts w:ascii="Times New Roman" w:hAnsi="Times New Roman" w:cs="Times New Roman"/>
          <w:bCs/>
          <w:sz w:val="24"/>
          <w:szCs w:val="24"/>
        </w:rPr>
        <w:t xml:space="preserve">w ramach projektów grantowych wraz z opisem sposobu rozliczania grantów, monitorowania i kontroli oraz kryteriów wyboru grantobiorców wraz z procedurą ustalania lub zmian kryteriów w ramach </w:t>
      </w:r>
      <w:r w:rsidR="0064770A" w:rsidRPr="00120259">
        <w:rPr>
          <w:rFonts w:ascii="Times New Roman" w:hAnsi="Times New Roman" w:cs="Times New Roman"/>
          <w:bCs/>
          <w:sz w:val="24"/>
          <w:szCs w:val="24"/>
        </w:rPr>
        <w:t>Lokalnej Strategii Rozwoju Lokalnej Grupy Działania „Brynica  to nie granica”</w:t>
      </w:r>
      <w:r w:rsidR="004804C7">
        <w:rPr>
          <w:rFonts w:ascii="Times New Roman" w:hAnsi="Times New Roman" w:cs="Times New Roman"/>
          <w:bCs/>
          <w:sz w:val="24"/>
          <w:szCs w:val="24"/>
        </w:rPr>
        <w:t xml:space="preserve">, stanowią załącznik nr </w:t>
      </w:r>
      <w:r w:rsidR="001D6181">
        <w:rPr>
          <w:rFonts w:ascii="Times New Roman" w:hAnsi="Times New Roman" w:cs="Times New Roman"/>
          <w:bCs/>
          <w:sz w:val="24"/>
          <w:szCs w:val="24"/>
        </w:rPr>
        <w:t>8</w:t>
      </w:r>
      <w:r w:rsidR="004804C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1D6181">
        <w:rPr>
          <w:rFonts w:ascii="Times New Roman" w:hAnsi="Times New Roman" w:cs="Times New Roman"/>
          <w:bCs/>
          <w:sz w:val="24"/>
          <w:szCs w:val="24"/>
        </w:rPr>
        <w:t>9</w:t>
      </w:r>
      <w:r w:rsidR="0064770A">
        <w:rPr>
          <w:rFonts w:ascii="Times New Roman" w:hAnsi="Times New Roman" w:cs="Times New Roman"/>
          <w:bCs/>
          <w:sz w:val="24"/>
          <w:szCs w:val="24"/>
        </w:rPr>
        <w:t xml:space="preserve"> do Umowy o </w:t>
      </w:r>
      <w:r w:rsidR="004804C7">
        <w:rPr>
          <w:rFonts w:ascii="Times New Roman" w:hAnsi="Times New Roman" w:cs="Times New Roman"/>
          <w:bCs/>
          <w:sz w:val="24"/>
          <w:szCs w:val="24"/>
        </w:rPr>
        <w:t>warunkach i sposobie realizacji strategii rozwoju lokalnego kierowanego przez społeczność Nr 00014-6933-UM1210002/15.</w:t>
      </w:r>
    </w:p>
    <w:p w:rsidR="00C56552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81" w:rsidRPr="00E4617F" w:rsidRDefault="001D6181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C56552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1257D7" w:rsidRPr="00885839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66"/>
    <w:multiLevelType w:val="hybridMultilevel"/>
    <w:tmpl w:val="44C49F5E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80E61"/>
    <w:rsid w:val="0001526D"/>
    <w:rsid w:val="00042A04"/>
    <w:rsid w:val="00045CC2"/>
    <w:rsid w:val="00057F14"/>
    <w:rsid w:val="0007374E"/>
    <w:rsid w:val="000B6E89"/>
    <w:rsid w:val="000E5402"/>
    <w:rsid w:val="000E585F"/>
    <w:rsid w:val="000F0F0F"/>
    <w:rsid w:val="00120259"/>
    <w:rsid w:val="001257D7"/>
    <w:rsid w:val="00154460"/>
    <w:rsid w:val="001651DF"/>
    <w:rsid w:val="0017020C"/>
    <w:rsid w:val="0019365F"/>
    <w:rsid w:val="001C45B0"/>
    <w:rsid w:val="001C4FF5"/>
    <w:rsid w:val="001D303A"/>
    <w:rsid w:val="001D6181"/>
    <w:rsid w:val="001D6DF4"/>
    <w:rsid w:val="001E7D5A"/>
    <w:rsid w:val="00205D30"/>
    <w:rsid w:val="00211D44"/>
    <w:rsid w:val="002629E7"/>
    <w:rsid w:val="00267ED2"/>
    <w:rsid w:val="002838B1"/>
    <w:rsid w:val="00291DB2"/>
    <w:rsid w:val="002A5887"/>
    <w:rsid w:val="002A7369"/>
    <w:rsid w:val="002B23CC"/>
    <w:rsid w:val="002C03B7"/>
    <w:rsid w:val="002D404C"/>
    <w:rsid w:val="002E23F1"/>
    <w:rsid w:val="002E55EA"/>
    <w:rsid w:val="00334471"/>
    <w:rsid w:val="003546BA"/>
    <w:rsid w:val="003821E0"/>
    <w:rsid w:val="003906F4"/>
    <w:rsid w:val="003B171C"/>
    <w:rsid w:val="003E5627"/>
    <w:rsid w:val="003F5D46"/>
    <w:rsid w:val="00422E88"/>
    <w:rsid w:val="004660A7"/>
    <w:rsid w:val="004804C7"/>
    <w:rsid w:val="00481218"/>
    <w:rsid w:val="004C52D5"/>
    <w:rsid w:val="004E61F4"/>
    <w:rsid w:val="00502D84"/>
    <w:rsid w:val="00510C78"/>
    <w:rsid w:val="00536F54"/>
    <w:rsid w:val="00552FF0"/>
    <w:rsid w:val="00560702"/>
    <w:rsid w:val="00563BC1"/>
    <w:rsid w:val="005B072B"/>
    <w:rsid w:val="005E1D7E"/>
    <w:rsid w:val="00623319"/>
    <w:rsid w:val="006241BD"/>
    <w:rsid w:val="0064770A"/>
    <w:rsid w:val="006623E7"/>
    <w:rsid w:val="00694D81"/>
    <w:rsid w:val="006E4726"/>
    <w:rsid w:val="006E56CB"/>
    <w:rsid w:val="00715E6F"/>
    <w:rsid w:val="00761C14"/>
    <w:rsid w:val="00782C7E"/>
    <w:rsid w:val="007905D2"/>
    <w:rsid w:val="00793CEE"/>
    <w:rsid w:val="00796FF4"/>
    <w:rsid w:val="007B086F"/>
    <w:rsid w:val="007B331D"/>
    <w:rsid w:val="007D03E4"/>
    <w:rsid w:val="007D4447"/>
    <w:rsid w:val="007E0CC2"/>
    <w:rsid w:val="007F3EC8"/>
    <w:rsid w:val="00806DDB"/>
    <w:rsid w:val="008207B0"/>
    <w:rsid w:val="008742AD"/>
    <w:rsid w:val="00880C37"/>
    <w:rsid w:val="00880E61"/>
    <w:rsid w:val="00885839"/>
    <w:rsid w:val="00891DE2"/>
    <w:rsid w:val="00897CD3"/>
    <w:rsid w:val="008B2467"/>
    <w:rsid w:val="008E3846"/>
    <w:rsid w:val="008F638C"/>
    <w:rsid w:val="00936D2C"/>
    <w:rsid w:val="009E7349"/>
    <w:rsid w:val="009F3AA0"/>
    <w:rsid w:val="00A57AB2"/>
    <w:rsid w:val="00A70C8A"/>
    <w:rsid w:val="00A9072E"/>
    <w:rsid w:val="00AA0F57"/>
    <w:rsid w:val="00AB1630"/>
    <w:rsid w:val="00AE1A25"/>
    <w:rsid w:val="00AE4466"/>
    <w:rsid w:val="00B41DB1"/>
    <w:rsid w:val="00B46129"/>
    <w:rsid w:val="00B5439A"/>
    <w:rsid w:val="00B54C8B"/>
    <w:rsid w:val="00BB6541"/>
    <w:rsid w:val="00BB79F3"/>
    <w:rsid w:val="00BD053D"/>
    <w:rsid w:val="00BF266E"/>
    <w:rsid w:val="00C23C62"/>
    <w:rsid w:val="00C56552"/>
    <w:rsid w:val="00C7707E"/>
    <w:rsid w:val="00C85D94"/>
    <w:rsid w:val="00CB3CC7"/>
    <w:rsid w:val="00CC0FC7"/>
    <w:rsid w:val="00D0392C"/>
    <w:rsid w:val="00D072BE"/>
    <w:rsid w:val="00D43DF5"/>
    <w:rsid w:val="00D67C9E"/>
    <w:rsid w:val="00D8146B"/>
    <w:rsid w:val="00DA2448"/>
    <w:rsid w:val="00DA4DD1"/>
    <w:rsid w:val="00DC65B2"/>
    <w:rsid w:val="00DE6D13"/>
    <w:rsid w:val="00DF59FF"/>
    <w:rsid w:val="00E058A4"/>
    <w:rsid w:val="00E11F41"/>
    <w:rsid w:val="00E21FA4"/>
    <w:rsid w:val="00E40793"/>
    <w:rsid w:val="00E4617F"/>
    <w:rsid w:val="00E46EB4"/>
    <w:rsid w:val="00ED4DC3"/>
    <w:rsid w:val="00ED7595"/>
    <w:rsid w:val="00EF0C9F"/>
    <w:rsid w:val="00EF78E4"/>
    <w:rsid w:val="00F32B55"/>
    <w:rsid w:val="00F970A8"/>
    <w:rsid w:val="00FA6236"/>
    <w:rsid w:val="00FB2FF2"/>
    <w:rsid w:val="00FC44F5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3</cp:revision>
  <dcterms:created xsi:type="dcterms:W3CDTF">2018-06-19T13:00:00Z</dcterms:created>
  <dcterms:modified xsi:type="dcterms:W3CDTF">2018-06-19T13:30:00Z</dcterms:modified>
</cp:coreProperties>
</file>