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2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C56552" w:rsidRPr="00E4617F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120259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341A">
        <w:rPr>
          <w:rFonts w:ascii="Times New Roman" w:hAnsi="Times New Roman" w:cs="Times New Roman"/>
          <w:b/>
          <w:bCs/>
          <w:sz w:val="24"/>
          <w:szCs w:val="24"/>
        </w:rPr>
        <w:t>uchylenia dotychczasowych Procedur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wyboru i oceny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operacji </w:t>
      </w:r>
      <w:r w:rsidR="00550B2A">
        <w:rPr>
          <w:rFonts w:ascii="Times New Roman" w:hAnsi="Times New Roman" w:cs="Times New Roman"/>
          <w:b/>
          <w:bCs/>
          <w:sz w:val="24"/>
          <w:szCs w:val="24"/>
        </w:rPr>
        <w:t xml:space="preserve">własnych </w:t>
      </w:r>
      <w:r w:rsidR="00BB273F">
        <w:rPr>
          <w:rFonts w:ascii="Times New Roman" w:hAnsi="Times New Roman" w:cs="Times New Roman"/>
          <w:b/>
          <w:bCs/>
          <w:sz w:val="24"/>
          <w:szCs w:val="24"/>
        </w:rPr>
        <w:t>oraz kryteriów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wyboru operacji </w:t>
      </w:r>
      <w:r w:rsidR="000236AA">
        <w:rPr>
          <w:rFonts w:ascii="Times New Roman" w:hAnsi="Times New Roman" w:cs="Times New Roman"/>
          <w:b/>
          <w:bCs/>
          <w:sz w:val="24"/>
          <w:szCs w:val="24"/>
        </w:rPr>
        <w:t xml:space="preserve">własnych 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wraz z procedurą ustalania lub zmian kryteriów w ramach Lokalnej Strategii Rozwoju 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oraz uchwalenia nowych Procedur </w:t>
      </w:r>
      <w:r w:rsidR="000236AA">
        <w:rPr>
          <w:rFonts w:ascii="Times New Roman" w:hAnsi="Times New Roman" w:cs="Times New Roman"/>
          <w:b/>
          <w:bCs/>
          <w:sz w:val="24"/>
          <w:szCs w:val="24"/>
        </w:rPr>
        <w:t>wyboru i oceny</w:t>
      </w:r>
      <w:r w:rsidR="000236AA"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6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B273F">
        <w:rPr>
          <w:rFonts w:ascii="Times New Roman" w:hAnsi="Times New Roman" w:cs="Times New Roman"/>
          <w:b/>
          <w:bCs/>
          <w:sz w:val="24"/>
          <w:szCs w:val="24"/>
        </w:rPr>
        <w:t>peracji własnych oraz kryteriów</w:t>
      </w:r>
      <w:r w:rsidR="000236AA">
        <w:rPr>
          <w:rFonts w:ascii="Times New Roman" w:hAnsi="Times New Roman" w:cs="Times New Roman"/>
          <w:b/>
          <w:bCs/>
          <w:sz w:val="24"/>
          <w:szCs w:val="24"/>
        </w:rPr>
        <w:t xml:space="preserve"> wyboru operacji własnych wraz z procedurą ustalania lub zmian kryteriów w ramach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Lokalnej Strategii Rozwoju 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Lokaln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6241BD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6241BD">
        <w:rPr>
          <w:rFonts w:ascii="Times New Roman" w:hAnsi="Times New Roman" w:cs="Times New Roman"/>
          <w:b/>
          <w:bCs/>
          <w:sz w:val="24"/>
          <w:szCs w:val="24"/>
        </w:rPr>
        <w:t xml:space="preserve"> następuje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0259" w:rsidRPr="00120259" w:rsidRDefault="00120259" w:rsidP="001202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Uchylić w całości </w:t>
      </w:r>
      <w:r w:rsidRPr="000236AA">
        <w:rPr>
          <w:rFonts w:ascii="Times New Roman" w:hAnsi="Times New Roman" w:cs="Times New Roman"/>
          <w:sz w:val="24"/>
          <w:szCs w:val="24"/>
        </w:rPr>
        <w:t xml:space="preserve">dotychczasowe </w:t>
      </w:r>
      <w:r w:rsidRPr="000236AA">
        <w:rPr>
          <w:rFonts w:ascii="Times New Roman" w:hAnsi="Times New Roman" w:cs="Times New Roman"/>
          <w:bCs/>
          <w:sz w:val="24"/>
          <w:szCs w:val="24"/>
        </w:rPr>
        <w:t>Procedur</w:t>
      </w:r>
      <w:r w:rsidR="007E341A">
        <w:rPr>
          <w:rFonts w:ascii="Times New Roman" w:hAnsi="Times New Roman" w:cs="Times New Roman"/>
          <w:bCs/>
          <w:sz w:val="24"/>
          <w:szCs w:val="24"/>
        </w:rPr>
        <w:t>y</w:t>
      </w:r>
      <w:r w:rsidRPr="00023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6AA" w:rsidRPr="000236AA">
        <w:rPr>
          <w:rFonts w:ascii="Times New Roman" w:hAnsi="Times New Roman" w:cs="Times New Roman"/>
          <w:bCs/>
          <w:sz w:val="24"/>
          <w:szCs w:val="24"/>
        </w:rPr>
        <w:t>wyboru i oceny o</w:t>
      </w:r>
      <w:r w:rsidR="00BB273F">
        <w:rPr>
          <w:rFonts w:ascii="Times New Roman" w:hAnsi="Times New Roman" w:cs="Times New Roman"/>
          <w:bCs/>
          <w:sz w:val="24"/>
          <w:szCs w:val="24"/>
        </w:rPr>
        <w:t>peracji własnych oraz kryteria</w:t>
      </w:r>
      <w:r w:rsidR="000236AA" w:rsidRPr="000236AA">
        <w:rPr>
          <w:rFonts w:ascii="Times New Roman" w:hAnsi="Times New Roman" w:cs="Times New Roman"/>
          <w:bCs/>
          <w:sz w:val="24"/>
          <w:szCs w:val="24"/>
        </w:rPr>
        <w:t xml:space="preserve"> wyboru operacji własnych wraz z procedurą ustalania lub zmian kryteriów w ramach </w:t>
      </w:r>
      <w:r w:rsidRPr="000236AA">
        <w:rPr>
          <w:rFonts w:ascii="Times New Roman" w:hAnsi="Times New Roman" w:cs="Times New Roman"/>
          <w:bCs/>
          <w:sz w:val="24"/>
          <w:szCs w:val="24"/>
        </w:rPr>
        <w:t>Lokalnej Strategii Rozwoju Lokalnej Grupy Działania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„Brynica  to nie granica”.</w:t>
      </w:r>
    </w:p>
    <w:p w:rsidR="00BB273F" w:rsidRPr="00120259" w:rsidRDefault="00BB273F" w:rsidP="00BB273F">
      <w:pPr>
        <w:pStyle w:val="Teksttreci21"/>
        <w:spacing w:before="0" w:after="0" w:line="360" w:lineRule="auto"/>
        <w:ind w:firstLine="0"/>
        <w:jc w:val="center"/>
        <w:rPr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D4447" w:rsidRDefault="007D4447" w:rsidP="00F569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Uchwalić nowe</w:t>
      </w:r>
      <w:r w:rsidRPr="00120259">
        <w:rPr>
          <w:rFonts w:ascii="Times New Roman" w:hAnsi="Times New Roman" w:cs="Times New Roman"/>
          <w:sz w:val="24"/>
          <w:szCs w:val="24"/>
        </w:rPr>
        <w:t xml:space="preserve"> </w:t>
      </w:r>
      <w:r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7E341A">
        <w:rPr>
          <w:rFonts w:ascii="Times New Roman" w:hAnsi="Times New Roman" w:cs="Times New Roman"/>
          <w:bCs/>
          <w:sz w:val="24"/>
          <w:szCs w:val="24"/>
        </w:rPr>
        <w:t>y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6AA" w:rsidRPr="000236AA">
        <w:rPr>
          <w:rFonts w:ascii="Times New Roman" w:hAnsi="Times New Roman" w:cs="Times New Roman"/>
          <w:bCs/>
          <w:sz w:val="24"/>
          <w:szCs w:val="24"/>
        </w:rPr>
        <w:t>wyboru i oceny o</w:t>
      </w:r>
      <w:r w:rsidR="00BB273F">
        <w:rPr>
          <w:rFonts w:ascii="Times New Roman" w:hAnsi="Times New Roman" w:cs="Times New Roman"/>
          <w:bCs/>
          <w:sz w:val="24"/>
          <w:szCs w:val="24"/>
        </w:rPr>
        <w:t>peracji własnych oraz kryteria</w:t>
      </w:r>
      <w:r w:rsidR="000236AA" w:rsidRPr="000236AA">
        <w:rPr>
          <w:rFonts w:ascii="Times New Roman" w:hAnsi="Times New Roman" w:cs="Times New Roman"/>
          <w:bCs/>
          <w:sz w:val="24"/>
          <w:szCs w:val="24"/>
        </w:rPr>
        <w:t xml:space="preserve"> wyboru operacji własnych wraz z procedurą ustalania lub zmian kryteriów w ramach</w:t>
      </w:r>
      <w:r w:rsidR="000236AA" w:rsidRPr="0012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259">
        <w:rPr>
          <w:rFonts w:ascii="Times New Roman" w:hAnsi="Times New Roman" w:cs="Times New Roman"/>
          <w:bCs/>
          <w:sz w:val="24"/>
          <w:szCs w:val="24"/>
        </w:rPr>
        <w:t>Lokalnej Strategii Rozwoju Lokalnej Grupy Działania „Brynica  to nie granica”</w:t>
      </w:r>
      <w:r>
        <w:rPr>
          <w:rFonts w:ascii="Times New Roman" w:hAnsi="Times New Roman" w:cs="Times New Roman"/>
          <w:bCs/>
          <w:sz w:val="24"/>
          <w:szCs w:val="24"/>
        </w:rPr>
        <w:t>, w brzmieniu stanowiącym załącznik do uchwały.</w:t>
      </w:r>
    </w:p>
    <w:p w:rsidR="00BB273F" w:rsidRPr="00E4617F" w:rsidRDefault="00BB273F" w:rsidP="00BB2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C56552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1257D7" w:rsidRPr="00885839" w:rsidSect="00BB273F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66"/>
    <w:multiLevelType w:val="hybridMultilevel"/>
    <w:tmpl w:val="44C49F5E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80E61"/>
    <w:rsid w:val="0001526D"/>
    <w:rsid w:val="000236AA"/>
    <w:rsid w:val="00042A04"/>
    <w:rsid w:val="00045CC2"/>
    <w:rsid w:val="00057F14"/>
    <w:rsid w:val="0007374E"/>
    <w:rsid w:val="000B6E89"/>
    <w:rsid w:val="000E5402"/>
    <w:rsid w:val="000E585F"/>
    <w:rsid w:val="000F0F0F"/>
    <w:rsid w:val="00120259"/>
    <w:rsid w:val="001257D7"/>
    <w:rsid w:val="00154460"/>
    <w:rsid w:val="0019365F"/>
    <w:rsid w:val="001C45B0"/>
    <w:rsid w:val="001C4FF5"/>
    <w:rsid w:val="001D303A"/>
    <w:rsid w:val="001D6DF4"/>
    <w:rsid w:val="001E7D5A"/>
    <w:rsid w:val="00205D30"/>
    <w:rsid w:val="00211D44"/>
    <w:rsid w:val="002629E7"/>
    <w:rsid w:val="00267ED2"/>
    <w:rsid w:val="002838B1"/>
    <w:rsid w:val="00291DB2"/>
    <w:rsid w:val="002A5887"/>
    <w:rsid w:val="002A7369"/>
    <w:rsid w:val="002B23CC"/>
    <w:rsid w:val="002C03B7"/>
    <w:rsid w:val="002D404C"/>
    <w:rsid w:val="002E23F1"/>
    <w:rsid w:val="002E55EA"/>
    <w:rsid w:val="00334471"/>
    <w:rsid w:val="003546BA"/>
    <w:rsid w:val="003821E0"/>
    <w:rsid w:val="003906F4"/>
    <w:rsid w:val="003B171C"/>
    <w:rsid w:val="003E5627"/>
    <w:rsid w:val="003F5D46"/>
    <w:rsid w:val="00422E88"/>
    <w:rsid w:val="004660A7"/>
    <w:rsid w:val="004804C7"/>
    <w:rsid w:val="00481218"/>
    <w:rsid w:val="004C52D5"/>
    <w:rsid w:val="004E61F4"/>
    <w:rsid w:val="00502D84"/>
    <w:rsid w:val="00510C78"/>
    <w:rsid w:val="00536F54"/>
    <w:rsid w:val="00550B2A"/>
    <w:rsid w:val="00552FF0"/>
    <w:rsid w:val="00560702"/>
    <w:rsid w:val="00563BC1"/>
    <w:rsid w:val="00567507"/>
    <w:rsid w:val="005B072B"/>
    <w:rsid w:val="005E1D7E"/>
    <w:rsid w:val="005E3B5F"/>
    <w:rsid w:val="00623319"/>
    <w:rsid w:val="006241BD"/>
    <w:rsid w:val="006623E7"/>
    <w:rsid w:val="00694D81"/>
    <w:rsid w:val="006E56CB"/>
    <w:rsid w:val="00715E6F"/>
    <w:rsid w:val="00782C7E"/>
    <w:rsid w:val="007905D2"/>
    <w:rsid w:val="00793CEE"/>
    <w:rsid w:val="00796FF4"/>
    <w:rsid w:val="007B086F"/>
    <w:rsid w:val="007B331D"/>
    <w:rsid w:val="007D03E4"/>
    <w:rsid w:val="007D4447"/>
    <w:rsid w:val="007E0CC2"/>
    <w:rsid w:val="007E341A"/>
    <w:rsid w:val="007F3EC8"/>
    <w:rsid w:val="00806DDB"/>
    <w:rsid w:val="008207B0"/>
    <w:rsid w:val="00846F64"/>
    <w:rsid w:val="008742AD"/>
    <w:rsid w:val="00880C37"/>
    <w:rsid w:val="00880E61"/>
    <w:rsid w:val="00885839"/>
    <w:rsid w:val="00891DE2"/>
    <w:rsid w:val="00894C4F"/>
    <w:rsid w:val="00897CD3"/>
    <w:rsid w:val="008B2467"/>
    <w:rsid w:val="008E3846"/>
    <w:rsid w:val="008F638C"/>
    <w:rsid w:val="00936D2C"/>
    <w:rsid w:val="00942991"/>
    <w:rsid w:val="009E7349"/>
    <w:rsid w:val="009F3AA0"/>
    <w:rsid w:val="00A57AB2"/>
    <w:rsid w:val="00A70C8A"/>
    <w:rsid w:val="00A73E6C"/>
    <w:rsid w:val="00A9072E"/>
    <w:rsid w:val="00AA0F57"/>
    <w:rsid w:val="00AB1630"/>
    <w:rsid w:val="00AE1A25"/>
    <w:rsid w:val="00AE4466"/>
    <w:rsid w:val="00B41DB1"/>
    <w:rsid w:val="00B46129"/>
    <w:rsid w:val="00B5439A"/>
    <w:rsid w:val="00B54C8B"/>
    <w:rsid w:val="00BB273F"/>
    <w:rsid w:val="00BB6541"/>
    <w:rsid w:val="00BB79F3"/>
    <w:rsid w:val="00BD053D"/>
    <w:rsid w:val="00BF266E"/>
    <w:rsid w:val="00C56552"/>
    <w:rsid w:val="00C7707E"/>
    <w:rsid w:val="00C85D94"/>
    <w:rsid w:val="00CB3CC7"/>
    <w:rsid w:val="00CC0FC7"/>
    <w:rsid w:val="00D0392C"/>
    <w:rsid w:val="00D072BE"/>
    <w:rsid w:val="00D43DF5"/>
    <w:rsid w:val="00D67C9E"/>
    <w:rsid w:val="00D8146B"/>
    <w:rsid w:val="00D8679A"/>
    <w:rsid w:val="00DA2448"/>
    <w:rsid w:val="00DA4DD1"/>
    <w:rsid w:val="00DC65B2"/>
    <w:rsid w:val="00DE6D13"/>
    <w:rsid w:val="00DF59FF"/>
    <w:rsid w:val="00E058A4"/>
    <w:rsid w:val="00E11F41"/>
    <w:rsid w:val="00E21FA4"/>
    <w:rsid w:val="00E40793"/>
    <w:rsid w:val="00E4617F"/>
    <w:rsid w:val="00E46EB4"/>
    <w:rsid w:val="00ED4DC3"/>
    <w:rsid w:val="00ED7595"/>
    <w:rsid w:val="00EF0C9F"/>
    <w:rsid w:val="00EF78E4"/>
    <w:rsid w:val="00F32B55"/>
    <w:rsid w:val="00F4406D"/>
    <w:rsid w:val="00F569BC"/>
    <w:rsid w:val="00F970A8"/>
    <w:rsid w:val="00FA6236"/>
    <w:rsid w:val="00FB2FF2"/>
    <w:rsid w:val="00FC44F5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C7D8-DAF9-498E-8BCF-EC5DD13E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3</cp:revision>
  <dcterms:created xsi:type="dcterms:W3CDTF">2018-06-19T13:00:00Z</dcterms:created>
  <dcterms:modified xsi:type="dcterms:W3CDTF">2018-06-19T13:36:00Z</dcterms:modified>
</cp:coreProperties>
</file>