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CFDE" w14:textId="7E401AFB" w:rsidR="00C94F8A" w:rsidRPr="00032719" w:rsidRDefault="00C94F8A" w:rsidP="00C94F8A">
      <w:pPr>
        <w:tabs>
          <w:tab w:val="left" w:pos="5070"/>
        </w:tabs>
        <w:spacing w:after="120"/>
        <w:rPr>
          <w:i/>
          <w:strike/>
          <w:color w:val="FF0000"/>
          <w:sz w:val="22"/>
          <w:szCs w:val="22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39"/>
        <w:gridCol w:w="76"/>
        <w:gridCol w:w="1319"/>
        <w:gridCol w:w="5263"/>
        <w:gridCol w:w="921"/>
        <w:gridCol w:w="921"/>
      </w:tblGrid>
      <w:tr w:rsidR="00C94F8A" w:rsidRPr="00B52CAB" w14:paraId="7289B2BD" w14:textId="77777777" w:rsidTr="00483E0E">
        <w:trPr>
          <w:cantSplit/>
          <w:trHeight w:val="1358"/>
          <w:jc w:val="center"/>
        </w:trPr>
        <w:tc>
          <w:tcPr>
            <w:tcW w:w="1963" w:type="dxa"/>
            <w:gridSpan w:val="2"/>
            <w:vAlign w:val="center"/>
          </w:tcPr>
          <w:p w14:paraId="7ABE5887" w14:textId="77777777" w:rsidR="00C94F8A" w:rsidRPr="00B52CAB" w:rsidRDefault="00C94F8A" w:rsidP="00483E0E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8500" w:type="dxa"/>
            <w:gridSpan w:val="5"/>
            <w:shd w:val="clear" w:color="auto" w:fill="99CCFF"/>
            <w:vAlign w:val="center"/>
          </w:tcPr>
          <w:p w14:paraId="73572DEC" w14:textId="77777777" w:rsidR="00C94F8A" w:rsidRPr="00B52CAB" w:rsidRDefault="00C94F8A" w:rsidP="00483E0E">
            <w:pPr>
              <w:snapToGrid w:val="0"/>
              <w:jc w:val="center"/>
              <w:rPr>
                <w:strike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ar-SA"/>
              </w:rPr>
              <w:t xml:space="preserve">KARTA OCENY </w:t>
            </w:r>
            <w:r w:rsidRPr="00B52CAB">
              <w:rPr>
                <w:b/>
                <w:sz w:val="22"/>
                <w:szCs w:val="22"/>
                <w:lang w:eastAsia="ar-SA"/>
              </w:rPr>
              <w:br/>
              <w:t>zgodności operacji z LSR</w:t>
            </w:r>
          </w:p>
        </w:tc>
      </w:tr>
      <w:tr w:rsidR="00C94F8A" w:rsidRPr="00B52CAB" w14:paraId="7DB01560" w14:textId="77777777" w:rsidTr="00483E0E">
        <w:trPr>
          <w:jc w:val="center"/>
        </w:trPr>
        <w:tc>
          <w:tcPr>
            <w:tcW w:w="10463" w:type="dxa"/>
            <w:gridSpan w:val="7"/>
          </w:tcPr>
          <w:p w14:paraId="279AEE2E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</w:p>
        </w:tc>
      </w:tr>
      <w:tr w:rsidR="00C94F8A" w:rsidRPr="00B52CAB" w14:paraId="03E6D5C0" w14:textId="77777777" w:rsidTr="00483E0E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  <w:vAlign w:val="center"/>
          </w:tcPr>
          <w:p w14:paraId="67310CB1" w14:textId="77777777" w:rsidR="00C94F8A" w:rsidRPr="00B52CAB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8424" w:type="dxa"/>
            <w:gridSpan w:val="4"/>
            <w:shd w:val="clear" w:color="auto" w:fill="99CCFF"/>
            <w:vAlign w:val="center"/>
          </w:tcPr>
          <w:p w14:paraId="5FC0D637" w14:textId="77777777" w:rsidR="00C94F8A" w:rsidRPr="00B52CAB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5D6BDD83" w14:textId="77777777" w:rsidTr="00483E0E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</w:tcPr>
          <w:p w14:paraId="49A2CB17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NUMER WNIOSKU:</w:t>
            </w:r>
          </w:p>
          <w:p w14:paraId="05560EDF" w14:textId="77777777" w:rsidR="00C94F8A" w:rsidRPr="00B52CAB" w:rsidRDefault="00C94F8A" w:rsidP="00483E0E">
            <w:pPr>
              <w:rPr>
                <w:b/>
                <w:lang w:eastAsia="ar-SA"/>
              </w:rPr>
            </w:pPr>
          </w:p>
        </w:tc>
        <w:tc>
          <w:tcPr>
            <w:tcW w:w="8424" w:type="dxa"/>
            <w:gridSpan w:val="4"/>
            <w:shd w:val="clear" w:color="auto" w:fill="99CCFF"/>
          </w:tcPr>
          <w:p w14:paraId="51852880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14:paraId="7C6F85C5" w14:textId="77777777" w:rsidR="00C94F8A" w:rsidRPr="00B52CAB" w:rsidRDefault="00C94F8A" w:rsidP="00483E0E">
            <w:pPr>
              <w:rPr>
                <w:lang w:eastAsia="ar-SA"/>
              </w:rPr>
            </w:pPr>
          </w:p>
        </w:tc>
      </w:tr>
      <w:tr w:rsidR="00C94F8A" w:rsidRPr="00B52CAB" w14:paraId="0564D256" w14:textId="77777777" w:rsidTr="00483E0E">
        <w:trPr>
          <w:trHeight w:val="541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14:paraId="0E1DC9AD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NAZWA / TYTUŁ WNIOSKOWANEGO PROJEKTU: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14:paraId="27CEB895" w14:textId="77777777" w:rsidR="00C94F8A" w:rsidRPr="00B52CAB" w:rsidRDefault="00C94F8A" w:rsidP="00483E0E">
            <w:pPr>
              <w:rPr>
                <w:lang w:eastAsia="ar-SA"/>
              </w:rPr>
            </w:pPr>
          </w:p>
          <w:p w14:paraId="408BF196" w14:textId="77777777" w:rsidR="00C94F8A" w:rsidRPr="00B52CAB" w:rsidRDefault="00C94F8A" w:rsidP="00483E0E">
            <w:pPr>
              <w:rPr>
                <w:lang w:eastAsia="ar-SA"/>
              </w:rPr>
            </w:pPr>
          </w:p>
          <w:p w14:paraId="53BFEFF1" w14:textId="77777777" w:rsidR="00C94F8A" w:rsidRPr="00B52CAB" w:rsidRDefault="00C94F8A" w:rsidP="00483E0E">
            <w:pPr>
              <w:rPr>
                <w:lang w:eastAsia="ar-SA"/>
              </w:rPr>
            </w:pPr>
          </w:p>
        </w:tc>
      </w:tr>
      <w:tr w:rsidR="00C94F8A" w:rsidRPr="00B52CAB" w14:paraId="0D48850D" w14:textId="77777777" w:rsidTr="00483E0E">
        <w:trPr>
          <w:trHeight w:val="868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14:paraId="07E5E24C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ZAKRES TEMATYCZNY NABORU – CEL SZCZEGÓŁOWY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14:paraId="192721CD" w14:textId="77777777" w:rsidR="00C94F8A" w:rsidRPr="00B52CAB" w:rsidRDefault="00C94F8A" w:rsidP="00483E0E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C94F8A" w:rsidRPr="00B52CAB" w14:paraId="63A79C62" w14:textId="77777777" w:rsidTr="00483E0E">
        <w:trPr>
          <w:trHeight w:val="750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14:paraId="3224F374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TYP PRZEDSIĘWZIĘCIA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14:paraId="4E9C77AA" w14:textId="77777777" w:rsidR="00C94F8A" w:rsidRPr="00B52CAB" w:rsidRDefault="00C94F8A" w:rsidP="00483E0E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C94F8A" w:rsidRPr="00B52CAB" w14:paraId="6C6D93E2" w14:textId="77777777" w:rsidTr="00483E0E">
        <w:trPr>
          <w:jc w:val="center"/>
        </w:trPr>
        <w:tc>
          <w:tcPr>
            <w:tcW w:w="10463" w:type="dxa"/>
            <w:gridSpan w:val="7"/>
            <w:tcBorders>
              <w:bottom w:val="single" w:sz="4" w:space="0" w:color="auto"/>
            </w:tcBorders>
          </w:tcPr>
          <w:p w14:paraId="30273D76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</w:p>
        </w:tc>
      </w:tr>
      <w:tr w:rsidR="00C94F8A" w:rsidRPr="00B52CAB" w14:paraId="21BA1481" w14:textId="77777777" w:rsidTr="00483E0E">
        <w:trPr>
          <w:jc w:val="center"/>
        </w:trPr>
        <w:tc>
          <w:tcPr>
            <w:tcW w:w="10463" w:type="dxa"/>
            <w:gridSpan w:val="7"/>
            <w:shd w:val="clear" w:color="auto" w:fill="99CCFF"/>
          </w:tcPr>
          <w:p w14:paraId="42CF31E6" w14:textId="77777777" w:rsidR="00C94F8A" w:rsidRPr="00B52CAB" w:rsidRDefault="00C94F8A" w:rsidP="00483E0E">
            <w:pPr>
              <w:numPr>
                <w:ilvl w:val="0"/>
                <w:numId w:val="32"/>
              </w:numPr>
              <w:snapToGrid w:val="0"/>
              <w:ind w:left="674" w:hanging="426"/>
              <w:rPr>
                <w:b/>
                <w:sz w:val="22"/>
                <w:szCs w:val="22"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ar-SA"/>
              </w:rPr>
              <w:t>WERYFIKACJA ZGODNOŚCI OPERACJI Z LOKALNĄ STRATEGIĄ ROZWOJU POD WZGLĘDEM REALIZACJI CELÓW ORAZ OSIĄGANIA WSKAŹNIKÓW LSR</w:t>
            </w:r>
          </w:p>
        </w:tc>
      </w:tr>
      <w:tr w:rsidR="00C94F8A" w:rsidRPr="00B52CAB" w14:paraId="0373619C" w14:textId="77777777" w:rsidTr="00483E0E">
        <w:trPr>
          <w:trHeight w:val="349"/>
          <w:jc w:val="center"/>
        </w:trPr>
        <w:tc>
          <w:tcPr>
            <w:tcW w:w="10463" w:type="dxa"/>
            <w:gridSpan w:val="7"/>
          </w:tcPr>
          <w:p w14:paraId="7AB16B6E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1. Czy realizacja operacji przyczyni się do osiągnięcia </w:t>
            </w:r>
            <w:r w:rsidRPr="00B52CAB">
              <w:rPr>
                <w:b/>
                <w:sz w:val="22"/>
                <w:szCs w:val="22"/>
                <w:lang w:eastAsia="ar-SA"/>
              </w:rPr>
              <w:t>celów ogólnych</w:t>
            </w:r>
            <w:r w:rsidRPr="00B52CAB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C94F8A" w:rsidRPr="00B52CAB" w14:paraId="02C44BED" w14:textId="77777777" w:rsidTr="00483E0E">
        <w:trPr>
          <w:jc w:val="center"/>
        </w:trPr>
        <w:tc>
          <w:tcPr>
            <w:tcW w:w="8621" w:type="dxa"/>
            <w:gridSpan w:val="5"/>
          </w:tcPr>
          <w:p w14:paraId="7C7460E1" w14:textId="77777777" w:rsidR="00C94F8A" w:rsidRPr="00B52CAB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1" w:type="dxa"/>
          </w:tcPr>
          <w:p w14:paraId="17B59552" w14:textId="77777777" w:rsidR="00C94F8A" w:rsidRPr="00B52CAB" w:rsidRDefault="00C94F8A" w:rsidP="00483E0E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B52CAB">
              <w:rPr>
                <w:sz w:val="16"/>
                <w:szCs w:val="16"/>
                <w:lang w:eastAsia="ar-SA"/>
              </w:rPr>
              <w:t>Pracownik Biura LGD</w:t>
            </w:r>
          </w:p>
        </w:tc>
        <w:tc>
          <w:tcPr>
            <w:tcW w:w="921" w:type="dxa"/>
            <w:vAlign w:val="center"/>
          </w:tcPr>
          <w:p w14:paraId="2C2E2EC0" w14:textId="77777777" w:rsidR="00C94F8A" w:rsidRPr="00FF50DA" w:rsidRDefault="00C94F8A" w:rsidP="00483E0E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FF50DA">
              <w:rPr>
                <w:sz w:val="16"/>
                <w:szCs w:val="16"/>
                <w:lang w:eastAsia="ar-SA"/>
              </w:rPr>
              <w:t>Rada LGD</w:t>
            </w:r>
          </w:p>
        </w:tc>
      </w:tr>
      <w:tr w:rsidR="00C94F8A" w:rsidRPr="00B52CAB" w14:paraId="33D3E1AC" w14:textId="77777777" w:rsidTr="00483E0E">
        <w:trPr>
          <w:trHeight w:val="110"/>
          <w:jc w:val="center"/>
        </w:trPr>
        <w:tc>
          <w:tcPr>
            <w:tcW w:w="8621" w:type="dxa"/>
            <w:gridSpan w:val="5"/>
          </w:tcPr>
          <w:p w14:paraId="3FA18436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1: Poprawa jakości infrastruktury technicznej, transportowej, społecznej i publicznej</w:t>
            </w:r>
          </w:p>
        </w:tc>
        <w:tc>
          <w:tcPr>
            <w:tcW w:w="921" w:type="dxa"/>
          </w:tcPr>
          <w:p w14:paraId="3259DF8A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3CE18C65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C94F8A" w:rsidRPr="00B52CAB" w14:paraId="6A0D70BF" w14:textId="77777777" w:rsidTr="00483E0E">
        <w:trPr>
          <w:trHeight w:val="58"/>
          <w:jc w:val="center"/>
        </w:trPr>
        <w:tc>
          <w:tcPr>
            <w:tcW w:w="8621" w:type="dxa"/>
            <w:gridSpan w:val="5"/>
          </w:tcPr>
          <w:p w14:paraId="62855B4C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2: Wsparcie inkluzji społecznej i rozwoju gospodarczego</w:t>
            </w:r>
          </w:p>
        </w:tc>
        <w:tc>
          <w:tcPr>
            <w:tcW w:w="921" w:type="dxa"/>
          </w:tcPr>
          <w:p w14:paraId="310C6E51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44F0EEFE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C94F8A" w:rsidRPr="00B52CAB" w14:paraId="2086354B" w14:textId="77777777" w:rsidTr="00483E0E">
        <w:trPr>
          <w:trHeight w:val="58"/>
          <w:jc w:val="center"/>
        </w:trPr>
        <w:tc>
          <w:tcPr>
            <w:tcW w:w="8621" w:type="dxa"/>
            <w:gridSpan w:val="5"/>
          </w:tcPr>
          <w:p w14:paraId="20AB2D80" w14:textId="77777777" w:rsidR="00C94F8A" w:rsidRPr="00B52CAB" w:rsidRDefault="00C94F8A" w:rsidP="00483E0E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3: Wzmocnienie kapitału społecznego w kształtowaniu i rozwoju obszaru LGD</w:t>
            </w:r>
          </w:p>
        </w:tc>
        <w:tc>
          <w:tcPr>
            <w:tcW w:w="921" w:type="dxa"/>
          </w:tcPr>
          <w:p w14:paraId="61FD405E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4B9B512E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C94F8A" w:rsidRPr="00B52CAB" w14:paraId="7730F5C7" w14:textId="77777777" w:rsidTr="00483E0E">
        <w:trPr>
          <w:trHeight w:val="58"/>
          <w:jc w:val="center"/>
        </w:trPr>
        <w:tc>
          <w:tcPr>
            <w:tcW w:w="8621" w:type="dxa"/>
            <w:gridSpan w:val="5"/>
          </w:tcPr>
          <w:p w14:paraId="57B74115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4: </w:t>
            </w:r>
            <w:r w:rsidRPr="00B52CAB">
              <w:rPr>
                <w:sz w:val="22"/>
                <w:szCs w:val="22"/>
              </w:rPr>
              <w:t>Upowszechnienie wiedzy o obszarze LGD</w:t>
            </w:r>
          </w:p>
        </w:tc>
        <w:tc>
          <w:tcPr>
            <w:tcW w:w="921" w:type="dxa"/>
          </w:tcPr>
          <w:p w14:paraId="2C489D5E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78C9F7B6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C94F8A" w:rsidRPr="00B52CAB" w14:paraId="1EEF8BEA" w14:textId="77777777" w:rsidTr="00483E0E">
        <w:trPr>
          <w:trHeight w:val="58"/>
          <w:jc w:val="center"/>
        </w:trPr>
        <w:tc>
          <w:tcPr>
            <w:tcW w:w="8621" w:type="dxa"/>
            <w:gridSpan w:val="5"/>
          </w:tcPr>
          <w:p w14:paraId="2C51CC74" w14:textId="77777777" w:rsidR="00C94F8A" w:rsidRPr="00B52CAB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Żaden  z ww. celów ogólnych</w:t>
            </w:r>
          </w:p>
        </w:tc>
        <w:tc>
          <w:tcPr>
            <w:tcW w:w="921" w:type="dxa"/>
          </w:tcPr>
          <w:p w14:paraId="591D4D0A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54215CBC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C94F8A" w:rsidRPr="00B52CAB" w14:paraId="3EBDF935" w14:textId="77777777" w:rsidTr="00483E0E">
        <w:trPr>
          <w:trHeight w:val="58"/>
          <w:jc w:val="center"/>
        </w:trPr>
        <w:tc>
          <w:tcPr>
            <w:tcW w:w="8621" w:type="dxa"/>
            <w:gridSpan w:val="5"/>
          </w:tcPr>
          <w:p w14:paraId="66D74DE6" w14:textId="77777777" w:rsidR="00C94F8A" w:rsidRPr="00B52CAB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14:paraId="6CD44BBD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276A940A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C94F8A" w:rsidRPr="00B52CAB" w14:paraId="5202D2CC" w14:textId="77777777" w:rsidTr="00483E0E">
        <w:trPr>
          <w:jc w:val="center"/>
        </w:trPr>
        <w:tc>
          <w:tcPr>
            <w:tcW w:w="10463" w:type="dxa"/>
            <w:gridSpan w:val="7"/>
          </w:tcPr>
          <w:p w14:paraId="190E3B3A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</w:p>
        </w:tc>
      </w:tr>
      <w:tr w:rsidR="00C94F8A" w:rsidRPr="00B52CAB" w14:paraId="12EEDEE4" w14:textId="77777777" w:rsidTr="00483E0E">
        <w:trPr>
          <w:jc w:val="center"/>
        </w:trPr>
        <w:tc>
          <w:tcPr>
            <w:tcW w:w="10463" w:type="dxa"/>
            <w:gridSpan w:val="7"/>
          </w:tcPr>
          <w:p w14:paraId="515DB4D3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2. Czy realizacja operacji przyczyni się do osiągnięcia </w:t>
            </w:r>
            <w:r w:rsidRPr="00B52CAB">
              <w:rPr>
                <w:b/>
                <w:sz w:val="22"/>
                <w:szCs w:val="22"/>
                <w:lang w:eastAsia="ar-SA"/>
              </w:rPr>
              <w:t>celów szczegółowych</w:t>
            </w:r>
            <w:r w:rsidRPr="00B52CAB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C94F8A" w:rsidRPr="00B52CAB" w14:paraId="251D648D" w14:textId="77777777" w:rsidTr="00483E0E">
        <w:trPr>
          <w:trHeight w:val="136"/>
          <w:jc w:val="center"/>
        </w:trPr>
        <w:tc>
          <w:tcPr>
            <w:tcW w:w="624" w:type="dxa"/>
          </w:tcPr>
          <w:p w14:paraId="70E99B4E" w14:textId="77777777" w:rsidR="00C94F8A" w:rsidRPr="00B52CAB" w:rsidRDefault="00C94F8A" w:rsidP="00483E0E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7997" w:type="dxa"/>
            <w:gridSpan w:val="4"/>
          </w:tcPr>
          <w:p w14:paraId="4CF7EE4E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Rozbudowa i modernizacja infrastruktury o charakterze społecznym i publicznym oraz inwestycje w sferze dziedzictwa lokalnego</w:t>
            </w:r>
          </w:p>
        </w:tc>
        <w:tc>
          <w:tcPr>
            <w:tcW w:w="921" w:type="dxa"/>
          </w:tcPr>
          <w:p w14:paraId="5E7E009F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22EACF3F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C94F8A" w:rsidRPr="00B52CAB" w14:paraId="787B6B65" w14:textId="77777777" w:rsidTr="00483E0E">
        <w:trPr>
          <w:jc w:val="center"/>
        </w:trPr>
        <w:tc>
          <w:tcPr>
            <w:tcW w:w="624" w:type="dxa"/>
          </w:tcPr>
          <w:p w14:paraId="73A745B1" w14:textId="77777777" w:rsidR="00C94F8A" w:rsidRPr="00B52CAB" w:rsidRDefault="00C94F8A" w:rsidP="00483E0E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7997" w:type="dxa"/>
            <w:gridSpan w:val="4"/>
          </w:tcPr>
          <w:p w14:paraId="73299AA6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Zaspokojenie potrzeb lokalnej społeczności w obszarze usług cyfrowych a w konsekwencji przeciwdziałanie wykluczeniu cyfrowemu</w:t>
            </w:r>
          </w:p>
        </w:tc>
        <w:tc>
          <w:tcPr>
            <w:tcW w:w="921" w:type="dxa"/>
          </w:tcPr>
          <w:p w14:paraId="1E1EBC2E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1C25FD84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C94F8A" w:rsidRPr="00B52CAB" w14:paraId="068F5559" w14:textId="77777777" w:rsidTr="00483E0E">
        <w:trPr>
          <w:trHeight w:val="94"/>
          <w:jc w:val="center"/>
        </w:trPr>
        <w:tc>
          <w:tcPr>
            <w:tcW w:w="624" w:type="dxa"/>
          </w:tcPr>
          <w:p w14:paraId="31D3F59B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7997" w:type="dxa"/>
            <w:gridSpan w:val="4"/>
          </w:tcPr>
          <w:p w14:paraId="2B821526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Zaspokojenie potrzeb lokalnej społeczności w obszarze bezpieczeństwa</w:t>
            </w:r>
          </w:p>
        </w:tc>
        <w:tc>
          <w:tcPr>
            <w:tcW w:w="921" w:type="dxa"/>
          </w:tcPr>
          <w:p w14:paraId="3872247A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0DEE35B7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C94F8A" w:rsidRPr="00B52CAB" w14:paraId="00E82154" w14:textId="77777777" w:rsidTr="00483E0E">
        <w:trPr>
          <w:trHeight w:val="58"/>
          <w:jc w:val="center"/>
        </w:trPr>
        <w:tc>
          <w:tcPr>
            <w:tcW w:w="624" w:type="dxa"/>
          </w:tcPr>
          <w:p w14:paraId="43C9DCB9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7997" w:type="dxa"/>
            <w:gridSpan w:val="4"/>
          </w:tcPr>
          <w:p w14:paraId="3225712F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Podniesienie kompetencji społecznych i zawodowych osób z obszaru LGD                                                                                    </w:t>
            </w:r>
          </w:p>
        </w:tc>
        <w:tc>
          <w:tcPr>
            <w:tcW w:w="921" w:type="dxa"/>
          </w:tcPr>
          <w:p w14:paraId="6173F8F4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3922A386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C94F8A" w:rsidRPr="00B52CAB" w14:paraId="06F103A6" w14:textId="77777777" w:rsidTr="00483E0E">
        <w:trPr>
          <w:jc w:val="center"/>
        </w:trPr>
        <w:tc>
          <w:tcPr>
            <w:tcW w:w="624" w:type="dxa"/>
          </w:tcPr>
          <w:p w14:paraId="6453383B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7997" w:type="dxa"/>
            <w:gridSpan w:val="4"/>
          </w:tcPr>
          <w:p w14:paraId="67A1096C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Wzmocnienie gospodarki lokalnej i lokalnej produkcji towarów i usług poprzez stworzenie możliwości rozwoju szeroko rozumianej działalności gospodarczej</w:t>
            </w:r>
          </w:p>
        </w:tc>
        <w:tc>
          <w:tcPr>
            <w:tcW w:w="921" w:type="dxa"/>
          </w:tcPr>
          <w:p w14:paraId="27F35F4F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3E9C22D4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C94F8A" w:rsidRPr="00B52CAB" w14:paraId="3A92CE5B" w14:textId="77777777" w:rsidTr="00483E0E">
        <w:trPr>
          <w:trHeight w:val="98"/>
          <w:jc w:val="center"/>
        </w:trPr>
        <w:tc>
          <w:tcPr>
            <w:tcW w:w="624" w:type="dxa"/>
          </w:tcPr>
          <w:p w14:paraId="6725A89B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7997" w:type="dxa"/>
            <w:gridSpan w:val="4"/>
          </w:tcPr>
          <w:p w14:paraId="2AC23015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Rozwój usług zmniejszających dysproporcje między obszarami wiejskimi a miejskim</w:t>
            </w:r>
          </w:p>
        </w:tc>
        <w:tc>
          <w:tcPr>
            <w:tcW w:w="921" w:type="dxa"/>
          </w:tcPr>
          <w:p w14:paraId="76BB4D13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0A88BBA1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C94F8A" w:rsidRPr="00B52CAB" w14:paraId="16019174" w14:textId="77777777" w:rsidTr="00483E0E">
        <w:trPr>
          <w:jc w:val="center"/>
        </w:trPr>
        <w:tc>
          <w:tcPr>
            <w:tcW w:w="624" w:type="dxa"/>
          </w:tcPr>
          <w:p w14:paraId="2D033BBF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7997" w:type="dxa"/>
            <w:gridSpan w:val="4"/>
          </w:tcPr>
          <w:p w14:paraId="7017DB30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Podniesienie kompetencji zawodowych osób obszaru LGD oraz zacieśnienie współpracy szkół z sektorem przedsiębiorstw działających na obszarze LGD</w:t>
            </w:r>
          </w:p>
        </w:tc>
        <w:tc>
          <w:tcPr>
            <w:tcW w:w="921" w:type="dxa"/>
          </w:tcPr>
          <w:p w14:paraId="5E40A13E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7076BB6F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C94F8A" w:rsidRPr="00B52CAB" w14:paraId="594C3ED1" w14:textId="77777777" w:rsidTr="00483E0E">
        <w:trPr>
          <w:trHeight w:val="323"/>
          <w:jc w:val="center"/>
        </w:trPr>
        <w:tc>
          <w:tcPr>
            <w:tcW w:w="624" w:type="dxa"/>
          </w:tcPr>
          <w:p w14:paraId="5535D9FE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lastRenderedPageBreak/>
              <w:t>3.1</w:t>
            </w:r>
          </w:p>
        </w:tc>
        <w:tc>
          <w:tcPr>
            <w:tcW w:w="7997" w:type="dxa"/>
            <w:gridSpan w:val="4"/>
          </w:tcPr>
          <w:p w14:paraId="0DF8D0B9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Rozwój działań w zakresie tworzenia lokalnych produktów turystycznych, kulturalnych, sportowych i rozrywkowych</w:t>
            </w:r>
          </w:p>
        </w:tc>
        <w:tc>
          <w:tcPr>
            <w:tcW w:w="921" w:type="dxa"/>
          </w:tcPr>
          <w:p w14:paraId="1D6C0ED1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558137F3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C94F8A" w:rsidRPr="00B52CAB" w14:paraId="6A176026" w14:textId="77777777" w:rsidTr="00483E0E">
        <w:trPr>
          <w:trHeight w:val="271"/>
          <w:jc w:val="center"/>
        </w:trPr>
        <w:tc>
          <w:tcPr>
            <w:tcW w:w="624" w:type="dxa"/>
          </w:tcPr>
          <w:p w14:paraId="5D12B416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3.2</w:t>
            </w:r>
          </w:p>
        </w:tc>
        <w:tc>
          <w:tcPr>
            <w:tcW w:w="7997" w:type="dxa"/>
            <w:gridSpan w:val="4"/>
          </w:tcPr>
          <w:p w14:paraId="319399DE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Wspieranie inicjatyw lokalnych na rzecz integracji społeczności</w:t>
            </w:r>
          </w:p>
        </w:tc>
        <w:tc>
          <w:tcPr>
            <w:tcW w:w="921" w:type="dxa"/>
          </w:tcPr>
          <w:p w14:paraId="0682A661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5D358AB6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C94F8A" w:rsidRPr="00B52CAB" w14:paraId="2BD5441E" w14:textId="77777777" w:rsidTr="00483E0E">
        <w:trPr>
          <w:trHeight w:val="300"/>
          <w:jc w:val="center"/>
        </w:trPr>
        <w:tc>
          <w:tcPr>
            <w:tcW w:w="624" w:type="dxa"/>
          </w:tcPr>
          <w:p w14:paraId="1DD0918F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3.3</w:t>
            </w:r>
          </w:p>
        </w:tc>
        <w:tc>
          <w:tcPr>
            <w:tcW w:w="7997" w:type="dxa"/>
            <w:gridSpan w:val="4"/>
          </w:tcPr>
          <w:p w14:paraId="656CE92C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Podniesienie wiedzy i związana z tym zmiana przyzwyczajeń w odniesieniu do środowiska naturalnego</w:t>
            </w:r>
          </w:p>
        </w:tc>
        <w:tc>
          <w:tcPr>
            <w:tcW w:w="921" w:type="dxa"/>
          </w:tcPr>
          <w:p w14:paraId="1E3A2F1A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392DC46C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C94F8A" w:rsidRPr="00B52CAB" w14:paraId="64888BCF" w14:textId="77777777" w:rsidTr="00483E0E">
        <w:trPr>
          <w:trHeight w:val="300"/>
          <w:jc w:val="center"/>
        </w:trPr>
        <w:tc>
          <w:tcPr>
            <w:tcW w:w="624" w:type="dxa"/>
          </w:tcPr>
          <w:p w14:paraId="2FA3076B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4.1</w:t>
            </w:r>
          </w:p>
        </w:tc>
        <w:tc>
          <w:tcPr>
            <w:tcW w:w="7997" w:type="dxa"/>
            <w:gridSpan w:val="4"/>
          </w:tcPr>
          <w:p w14:paraId="1C606984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Podniesienie wiedzy na temat historii, kultury, przyrody, kulinariów, ochrony środowiska, zmian klimatycznych, ekologii a także innowacji gmin wchodzących w skład LGD poprzez promocję zasobów lokalnych i  organizację wydarzeń kulturalnych, wychowawczych, sportowych czy rozrywkowych</w:t>
            </w:r>
          </w:p>
        </w:tc>
        <w:tc>
          <w:tcPr>
            <w:tcW w:w="921" w:type="dxa"/>
          </w:tcPr>
          <w:p w14:paraId="39BCB808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  <w:p w14:paraId="17ECE4E6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21" w:type="dxa"/>
          </w:tcPr>
          <w:p w14:paraId="761604CC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  <w:p w14:paraId="45C2FD9F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C94F8A" w:rsidRPr="00B52CAB" w14:paraId="7E361349" w14:textId="77777777" w:rsidTr="00483E0E">
        <w:trPr>
          <w:trHeight w:val="152"/>
          <w:jc w:val="center"/>
        </w:trPr>
        <w:tc>
          <w:tcPr>
            <w:tcW w:w="8621" w:type="dxa"/>
            <w:gridSpan w:val="5"/>
          </w:tcPr>
          <w:p w14:paraId="6568763D" w14:textId="77777777" w:rsidR="00C94F8A" w:rsidRPr="00B52CAB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Żaden z ww. celów szczegółowych</w:t>
            </w:r>
          </w:p>
        </w:tc>
        <w:tc>
          <w:tcPr>
            <w:tcW w:w="921" w:type="dxa"/>
          </w:tcPr>
          <w:p w14:paraId="738CED88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00815F6A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C94F8A" w:rsidRPr="00B52CAB" w14:paraId="0AAABB6D" w14:textId="77777777" w:rsidTr="00483E0E">
        <w:trPr>
          <w:trHeight w:val="200"/>
          <w:jc w:val="center"/>
        </w:trPr>
        <w:tc>
          <w:tcPr>
            <w:tcW w:w="8621" w:type="dxa"/>
            <w:gridSpan w:val="5"/>
          </w:tcPr>
          <w:p w14:paraId="7B8ED70C" w14:textId="77777777" w:rsidR="00C94F8A" w:rsidRPr="00B52CAB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14:paraId="31DCD295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7F877544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C94F8A" w:rsidRPr="00B52CAB" w14:paraId="343ECBE3" w14:textId="77777777" w:rsidTr="00483E0E">
        <w:trPr>
          <w:jc w:val="center"/>
        </w:trPr>
        <w:tc>
          <w:tcPr>
            <w:tcW w:w="10463" w:type="dxa"/>
            <w:gridSpan w:val="7"/>
          </w:tcPr>
          <w:p w14:paraId="52E4F2AD" w14:textId="77777777" w:rsidR="00C94F8A" w:rsidRPr="00B52CAB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44A75D5F" w14:textId="77777777" w:rsidTr="00483E0E">
        <w:trPr>
          <w:trHeight w:val="423"/>
          <w:jc w:val="center"/>
        </w:trPr>
        <w:tc>
          <w:tcPr>
            <w:tcW w:w="10463" w:type="dxa"/>
            <w:gridSpan w:val="7"/>
          </w:tcPr>
          <w:p w14:paraId="682092A9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3. Czy realizacja operacji jest zgodna z </w:t>
            </w:r>
            <w:r w:rsidRPr="00B52CAB">
              <w:rPr>
                <w:b/>
                <w:sz w:val="22"/>
                <w:szCs w:val="22"/>
                <w:lang w:eastAsia="ar-SA"/>
              </w:rPr>
              <w:t xml:space="preserve">przedsięwzięciami </w:t>
            </w:r>
            <w:r w:rsidRPr="00B52CAB">
              <w:rPr>
                <w:sz w:val="22"/>
                <w:szCs w:val="22"/>
                <w:lang w:eastAsia="ar-SA"/>
              </w:rPr>
              <w:t>zaplanowanymi w LSR?</w:t>
            </w:r>
          </w:p>
        </w:tc>
      </w:tr>
      <w:tr w:rsidR="00C94F8A" w:rsidRPr="00B52CAB" w14:paraId="72D52EED" w14:textId="77777777" w:rsidTr="00483E0E">
        <w:trPr>
          <w:trHeight w:val="58"/>
          <w:jc w:val="center"/>
        </w:trPr>
        <w:tc>
          <w:tcPr>
            <w:tcW w:w="624" w:type="dxa"/>
          </w:tcPr>
          <w:p w14:paraId="63B5E8A4" w14:textId="77777777" w:rsidR="00C94F8A" w:rsidRPr="00B52CAB" w:rsidRDefault="00C94F8A" w:rsidP="00483E0E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1</w:t>
            </w:r>
          </w:p>
        </w:tc>
        <w:tc>
          <w:tcPr>
            <w:tcW w:w="7997" w:type="dxa"/>
            <w:gridSpan w:val="4"/>
          </w:tcPr>
          <w:p w14:paraId="54AAC154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14:paraId="35C7A6FB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475DC180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C94F8A" w:rsidRPr="00B52CAB" w14:paraId="543DE8DE" w14:textId="77777777" w:rsidTr="00483E0E">
        <w:trPr>
          <w:trHeight w:val="58"/>
          <w:jc w:val="center"/>
        </w:trPr>
        <w:tc>
          <w:tcPr>
            <w:tcW w:w="624" w:type="dxa"/>
          </w:tcPr>
          <w:p w14:paraId="77763BB8" w14:textId="77777777" w:rsidR="00C94F8A" w:rsidRPr="00B52CAB" w:rsidRDefault="00C94F8A" w:rsidP="00483E0E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2</w:t>
            </w:r>
          </w:p>
        </w:tc>
        <w:tc>
          <w:tcPr>
            <w:tcW w:w="7997" w:type="dxa"/>
            <w:gridSpan w:val="4"/>
          </w:tcPr>
          <w:p w14:paraId="0DDE0B57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14:paraId="1A65C813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4DB92E9C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C94F8A" w:rsidRPr="00B52CAB" w14:paraId="3A9F29E7" w14:textId="77777777" w:rsidTr="00483E0E">
        <w:trPr>
          <w:trHeight w:val="58"/>
          <w:jc w:val="center"/>
        </w:trPr>
        <w:tc>
          <w:tcPr>
            <w:tcW w:w="624" w:type="dxa"/>
          </w:tcPr>
          <w:p w14:paraId="661B7073" w14:textId="77777777" w:rsidR="00C94F8A" w:rsidRPr="00B52CAB" w:rsidRDefault="00C94F8A" w:rsidP="00483E0E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3</w:t>
            </w:r>
          </w:p>
        </w:tc>
        <w:tc>
          <w:tcPr>
            <w:tcW w:w="7997" w:type="dxa"/>
            <w:gridSpan w:val="4"/>
          </w:tcPr>
          <w:p w14:paraId="45B5E9E2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14:paraId="6EDA5179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48748F02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C94F8A" w:rsidRPr="00B52CAB" w14:paraId="521015EC" w14:textId="77777777" w:rsidTr="00483E0E">
        <w:trPr>
          <w:jc w:val="center"/>
        </w:trPr>
        <w:tc>
          <w:tcPr>
            <w:tcW w:w="624" w:type="dxa"/>
          </w:tcPr>
          <w:p w14:paraId="07174529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4</w:t>
            </w:r>
          </w:p>
        </w:tc>
        <w:tc>
          <w:tcPr>
            <w:tcW w:w="7997" w:type="dxa"/>
            <w:gridSpan w:val="4"/>
          </w:tcPr>
          <w:p w14:paraId="22C4D8E3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14:paraId="74C14FA2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3718EB85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C94F8A" w:rsidRPr="00B52CAB" w14:paraId="63C3DF7C" w14:textId="77777777" w:rsidTr="00483E0E">
        <w:trPr>
          <w:jc w:val="center"/>
        </w:trPr>
        <w:tc>
          <w:tcPr>
            <w:tcW w:w="8621" w:type="dxa"/>
            <w:gridSpan w:val="5"/>
          </w:tcPr>
          <w:p w14:paraId="4E25D8F3" w14:textId="77777777" w:rsidR="00C94F8A" w:rsidRPr="00B52CAB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Żadne z ww. przedsięwzięć</w:t>
            </w:r>
          </w:p>
        </w:tc>
        <w:tc>
          <w:tcPr>
            <w:tcW w:w="921" w:type="dxa"/>
          </w:tcPr>
          <w:p w14:paraId="1D00B06E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3E7D30BF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C94F8A" w:rsidRPr="00B52CAB" w14:paraId="3CB18F07" w14:textId="77777777" w:rsidTr="00483E0E">
        <w:trPr>
          <w:trHeight w:val="72"/>
          <w:jc w:val="center"/>
        </w:trPr>
        <w:tc>
          <w:tcPr>
            <w:tcW w:w="8621" w:type="dxa"/>
            <w:gridSpan w:val="5"/>
          </w:tcPr>
          <w:p w14:paraId="6C61788D" w14:textId="77777777" w:rsidR="00C94F8A" w:rsidRPr="00B52CAB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14:paraId="725AB7A0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1D435F73" w14:textId="77777777" w:rsidR="00C94F8A" w:rsidRPr="00C761BE" w:rsidRDefault="00C94F8A" w:rsidP="00483E0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C94F8A" w:rsidRPr="00B52CAB" w14:paraId="6B9F14EC" w14:textId="77777777" w:rsidTr="00483E0E">
        <w:trPr>
          <w:jc w:val="center"/>
        </w:trPr>
        <w:tc>
          <w:tcPr>
            <w:tcW w:w="10463" w:type="dxa"/>
            <w:gridSpan w:val="7"/>
          </w:tcPr>
          <w:p w14:paraId="02C8C7A1" w14:textId="77777777" w:rsidR="00C94F8A" w:rsidRPr="00B52CAB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2F947CAA" w14:textId="77777777" w:rsidTr="00483E0E">
        <w:trPr>
          <w:trHeight w:val="137"/>
          <w:jc w:val="center"/>
        </w:trPr>
        <w:tc>
          <w:tcPr>
            <w:tcW w:w="624" w:type="dxa"/>
            <w:vMerge w:val="restart"/>
            <w:vAlign w:val="center"/>
          </w:tcPr>
          <w:p w14:paraId="50F28CBC" w14:textId="77777777" w:rsidR="00C94F8A" w:rsidRPr="00B52CAB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997" w:type="dxa"/>
            <w:gridSpan w:val="4"/>
            <w:vMerge w:val="restart"/>
            <w:vAlign w:val="center"/>
          </w:tcPr>
          <w:p w14:paraId="040DE18A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Czy realizacja operacji przyczynia się do osiągania zaplanowanych w LSR wskaźników?</w:t>
            </w:r>
          </w:p>
        </w:tc>
        <w:tc>
          <w:tcPr>
            <w:tcW w:w="921" w:type="dxa"/>
          </w:tcPr>
          <w:p w14:paraId="23922B6C" w14:textId="77777777" w:rsidR="00C94F8A" w:rsidRPr="00C761BE" w:rsidRDefault="00C94F8A" w:rsidP="00483E0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761BE">
              <w:rPr>
                <w:b/>
                <w:sz w:val="32"/>
                <w:szCs w:val="32"/>
                <w:lang w:eastAsia="ar-SA"/>
              </w:rPr>
              <w:t></w:t>
            </w:r>
            <w:r w:rsidRPr="00C761BE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C761BE">
              <w:rPr>
                <w:b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921" w:type="dxa"/>
          </w:tcPr>
          <w:p w14:paraId="3998A23B" w14:textId="77777777" w:rsidR="00C94F8A" w:rsidRPr="00C761BE" w:rsidRDefault="00C94F8A" w:rsidP="00483E0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761BE">
              <w:rPr>
                <w:b/>
                <w:sz w:val="32"/>
                <w:szCs w:val="32"/>
                <w:lang w:eastAsia="ar-SA"/>
              </w:rPr>
              <w:t xml:space="preserve"> </w:t>
            </w:r>
            <w:r w:rsidRPr="00C761BE">
              <w:rPr>
                <w:b/>
                <w:sz w:val="16"/>
                <w:szCs w:val="16"/>
                <w:lang w:eastAsia="ar-SA"/>
              </w:rPr>
              <w:t>TAK</w:t>
            </w:r>
          </w:p>
        </w:tc>
      </w:tr>
      <w:tr w:rsidR="00C94F8A" w:rsidRPr="00B52CAB" w14:paraId="266429D6" w14:textId="77777777" w:rsidTr="00483E0E">
        <w:trPr>
          <w:trHeight w:val="186"/>
          <w:jc w:val="center"/>
        </w:trPr>
        <w:tc>
          <w:tcPr>
            <w:tcW w:w="624" w:type="dxa"/>
            <w:vMerge/>
          </w:tcPr>
          <w:p w14:paraId="6E7F4751" w14:textId="77777777" w:rsidR="00C94F8A" w:rsidRPr="00B52CAB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97" w:type="dxa"/>
            <w:gridSpan w:val="4"/>
            <w:vMerge/>
          </w:tcPr>
          <w:p w14:paraId="23DFEC28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14:paraId="60738C93" w14:textId="77777777" w:rsidR="00C94F8A" w:rsidRPr="00C761BE" w:rsidRDefault="00C94F8A" w:rsidP="00483E0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761BE">
              <w:rPr>
                <w:b/>
                <w:sz w:val="32"/>
                <w:szCs w:val="32"/>
                <w:lang w:eastAsia="ar-SA"/>
              </w:rPr>
              <w:t></w:t>
            </w:r>
            <w:r w:rsidRPr="00C761BE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C761BE">
              <w:rPr>
                <w:b/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921" w:type="dxa"/>
          </w:tcPr>
          <w:p w14:paraId="4BE4DFA2" w14:textId="77777777" w:rsidR="00C94F8A" w:rsidRPr="00C761BE" w:rsidRDefault="00C94F8A" w:rsidP="00483E0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761BE">
              <w:rPr>
                <w:b/>
                <w:sz w:val="32"/>
                <w:szCs w:val="32"/>
                <w:lang w:eastAsia="ar-SA"/>
              </w:rPr>
              <w:t></w:t>
            </w:r>
            <w:r w:rsidRPr="00C761BE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C761BE">
              <w:rPr>
                <w:b/>
                <w:sz w:val="16"/>
                <w:szCs w:val="16"/>
                <w:lang w:eastAsia="ar-SA"/>
              </w:rPr>
              <w:t>NIE</w:t>
            </w:r>
          </w:p>
        </w:tc>
      </w:tr>
      <w:tr w:rsidR="00C94F8A" w:rsidRPr="00B52CAB" w14:paraId="449CD416" w14:textId="77777777" w:rsidTr="00483E0E">
        <w:trPr>
          <w:trHeight w:val="231"/>
          <w:jc w:val="center"/>
        </w:trPr>
        <w:tc>
          <w:tcPr>
            <w:tcW w:w="624" w:type="dxa"/>
            <w:vMerge/>
          </w:tcPr>
          <w:p w14:paraId="6BA5C45E" w14:textId="77777777" w:rsidR="00C94F8A" w:rsidRPr="00B52CAB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97" w:type="dxa"/>
            <w:gridSpan w:val="4"/>
            <w:vMerge/>
          </w:tcPr>
          <w:p w14:paraId="516B2AE1" w14:textId="77777777" w:rsidR="00C94F8A" w:rsidRPr="00B52CAB" w:rsidRDefault="00C94F8A" w:rsidP="00483E0E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14:paraId="1758E6C3" w14:textId="77777777" w:rsidR="00C94F8A" w:rsidRPr="00C761BE" w:rsidRDefault="00C94F8A" w:rsidP="00483E0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761BE">
              <w:rPr>
                <w:b/>
                <w:sz w:val="32"/>
                <w:szCs w:val="32"/>
                <w:lang w:eastAsia="ar-SA"/>
              </w:rPr>
              <w:t></w:t>
            </w:r>
            <w:r w:rsidRPr="00C761BE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C761BE">
              <w:rPr>
                <w:b/>
                <w:sz w:val="16"/>
                <w:szCs w:val="16"/>
                <w:lang w:eastAsia="ar-SA"/>
              </w:rPr>
              <w:t>DO UZUP.</w:t>
            </w:r>
          </w:p>
        </w:tc>
        <w:tc>
          <w:tcPr>
            <w:tcW w:w="921" w:type="dxa"/>
          </w:tcPr>
          <w:p w14:paraId="48998554" w14:textId="77777777" w:rsidR="00C94F8A" w:rsidRPr="00C761BE" w:rsidRDefault="00C94F8A" w:rsidP="00483E0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761BE">
              <w:rPr>
                <w:b/>
                <w:sz w:val="32"/>
                <w:szCs w:val="32"/>
                <w:lang w:eastAsia="ar-SA"/>
              </w:rPr>
              <w:t xml:space="preserve"> </w:t>
            </w:r>
            <w:r w:rsidRPr="00C761BE">
              <w:rPr>
                <w:b/>
                <w:sz w:val="16"/>
                <w:szCs w:val="16"/>
                <w:lang w:eastAsia="ar-SA"/>
              </w:rPr>
              <w:t>DO UZUP.</w:t>
            </w:r>
          </w:p>
        </w:tc>
      </w:tr>
    </w:tbl>
    <w:p w14:paraId="4F813166" w14:textId="77777777" w:rsidR="00C94F8A" w:rsidRPr="00B52CAB" w:rsidRDefault="00C94F8A" w:rsidP="00C94F8A">
      <w:pPr>
        <w:rPr>
          <w:b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851"/>
        <w:gridCol w:w="4110"/>
      </w:tblGrid>
      <w:tr w:rsidR="00C94F8A" w:rsidRPr="00B52CAB" w14:paraId="7ED36D11" w14:textId="77777777" w:rsidTr="00483E0E">
        <w:tc>
          <w:tcPr>
            <w:tcW w:w="10490" w:type="dxa"/>
            <w:gridSpan w:val="4"/>
            <w:shd w:val="clear" w:color="auto" w:fill="99CCFF"/>
          </w:tcPr>
          <w:p w14:paraId="2A50F4FE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pomocniczej oceny zgodności operacji z Lokalną Strategią Rozwoju pod względem realizacji celów oraz osiągania wskaźników LSR przeprowadzonej przez pracownika Biura LGD</w:t>
            </w:r>
          </w:p>
        </w:tc>
      </w:tr>
      <w:tr w:rsidR="00C94F8A" w:rsidRPr="00B52CAB" w14:paraId="568C6789" w14:textId="77777777" w:rsidTr="00483E0E">
        <w:trPr>
          <w:trHeight w:val="401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14:paraId="100C193E" w14:textId="77777777" w:rsidR="00C94F8A" w:rsidRPr="00B52CAB" w:rsidRDefault="00C94F8A" w:rsidP="00483E0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  <w:p w14:paraId="3B3120F0" w14:textId="77777777" w:rsidR="00C94F8A" w:rsidRPr="00B52CAB" w:rsidRDefault="00C94F8A" w:rsidP="00483E0E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66C9609D" w14:textId="77777777" w:rsidR="00C94F8A" w:rsidRPr="00E57B87" w:rsidRDefault="00C94F8A" w:rsidP="00483E0E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380B289A" w14:textId="77777777" w:rsidTr="00483E0E">
        <w:trPr>
          <w:trHeight w:val="389"/>
        </w:trPr>
        <w:tc>
          <w:tcPr>
            <w:tcW w:w="4962" w:type="dxa"/>
            <w:vMerge/>
            <w:shd w:val="clear" w:color="auto" w:fill="auto"/>
          </w:tcPr>
          <w:p w14:paraId="636CE050" w14:textId="77777777" w:rsidR="00C94F8A" w:rsidRPr="00B52CAB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64C54" w14:textId="77777777" w:rsidR="00C94F8A" w:rsidRPr="00B52CAB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5E6EADD2" w14:textId="77777777" w:rsidTr="00483E0E">
        <w:trPr>
          <w:trHeight w:val="319"/>
        </w:trPr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217FFA" w14:textId="77777777" w:rsidR="00C94F8A" w:rsidRPr="00B52CAB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7601A" w14:textId="77777777" w:rsidR="00C94F8A" w:rsidRPr="00B52CAB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C94F8A" w:rsidRPr="00B52CAB" w14:paraId="4FC7275D" w14:textId="77777777" w:rsidTr="00483E0E">
        <w:trPr>
          <w:trHeight w:val="611"/>
        </w:trPr>
        <w:tc>
          <w:tcPr>
            <w:tcW w:w="10490" w:type="dxa"/>
            <w:gridSpan w:val="4"/>
            <w:shd w:val="clear" w:color="auto" w:fill="auto"/>
          </w:tcPr>
          <w:p w14:paraId="570F2C1A" w14:textId="77777777" w:rsidR="00C94F8A" w:rsidRPr="00B52CAB" w:rsidRDefault="00C94F8A" w:rsidP="00483E0E">
            <w:pPr>
              <w:rPr>
                <w:i/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t>Uwagi, w tym uzasadnienie niezgodności operacji z celami głównymi i szczegółowymi przez osiągnięcie wskaźników:</w:t>
            </w:r>
          </w:p>
          <w:p w14:paraId="7C1BC0FA" w14:textId="77777777" w:rsidR="00C94F8A" w:rsidRPr="00B52CAB" w:rsidRDefault="00C94F8A" w:rsidP="00483E0E">
            <w:pPr>
              <w:rPr>
                <w:sz w:val="22"/>
                <w:szCs w:val="22"/>
              </w:rPr>
            </w:pPr>
          </w:p>
        </w:tc>
      </w:tr>
      <w:tr w:rsidR="00C94F8A" w:rsidRPr="00B52CAB" w14:paraId="553F581F" w14:textId="77777777" w:rsidTr="00483E0E">
        <w:trPr>
          <w:trHeight w:val="449"/>
        </w:trPr>
        <w:tc>
          <w:tcPr>
            <w:tcW w:w="4962" w:type="dxa"/>
            <w:shd w:val="clear" w:color="auto" w:fill="99CCFF"/>
          </w:tcPr>
          <w:p w14:paraId="263DEE08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528" w:type="dxa"/>
            <w:gridSpan w:val="3"/>
            <w:shd w:val="clear" w:color="auto" w:fill="99CCFF"/>
          </w:tcPr>
          <w:p w14:paraId="30E17B2E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4F8A" w:rsidRPr="00B52CAB" w14:paraId="06A2BE27" w14:textId="77777777" w:rsidTr="00483E0E">
        <w:trPr>
          <w:trHeight w:val="213"/>
        </w:trPr>
        <w:tc>
          <w:tcPr>
            <w:tcW w:w="4962" w:type="dxa"/>
            <w:shd w:val="clear" w:color="auto" w:fill="99CCFF"/>
            <w:vAlign w:val="center"/>
          </w:tcPr>
          <w:p w14:paraId="7A2470E1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630B5CD9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45F5ED70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5065EF0B" w14:textId="77777777" w:rsidTr="00483E0E">
        <w:trPr>
          <w:trHeight w:val="149"/>
        </w:trPr>
        <w:tc>
          <w:tcPr>
            <w:tcW w:w="10490" w:type="dxa"/>
            <w:gridSpan w:val="4"/>
            <w:shd w:val="clear" w:color="auto" w:fill="auto"/>
          </w:tcPr>
          <w:p w14:paraId="2C659731" w14:textId="77777777" w:rsidR="00C94F8A" w:rsidRPr="00FF50DA" w:rsidRDefault="00C94F8A" w:rsidP="00483E0E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C94F8A" w:rsidRPr="00B52CAB" w14:paraId="49002AD4" w14:textId="77777777" w:rsidTr="00483E0E">
        <w:tc>
          <w:tcPr>
            <w:tcW w:w="10490" w:type="dxa"/>
            <w:gridSpan w:val="4"/>
            <w:shd w:val="clear" w:color="auto" w:fill="99CCFF"/>
          </w:tcPr>
          <w:p w14:paraId="71905455" w14:textId="77777777" w:rsidR="00C94F8A" w:rsidRPr="00B52CAB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 xml:space="preserve">Wynik głosowania Rady LGD w sprawie uznania operacji za zgodną/niezgodną z Lokalną Strategią Rozwoju pod względem realizacji celów oraz osiągania wskaźników LSR </w:t>
            </w:r>
          </w:p>
        </w:tc>
      </w:tr>
      <w:tr w:rsidR="00C94F8A" w:rsidRPr="00B52CAB" w14:paraId="1F59B093" w14:textId="77777777" w:rsidTr="00483E0E">
        <w:trPr>
          <w:trHeight w:hRule="exact" w:val="367"/>
        </w:trPr>
        <w:tc>
          <w:tcPr>
            <w:tcW w:w="6380" w:type="dxa"/>
            <w:gridSpan w:val="3"/>
            <w:vMerge w:val="restart"/>
            <w:shd w:val="clear" w:color="auto" w:fill="auto"/>
            <w:vAlign w:val="center"/>
          </w:tcPr>
          <w:p w14:paraId="2677DADD" w14:textId="77777777" w:rsidR="00C94F8A" w:rsidRPr="00B52CAB" w:rsidRDefault="00C94F8A" w:rsidP="00483E0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F140D93" w14:textId="77777777" w:rsidR="00C94F8A" w:rsidRPr="00B52CAB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535D0B3C" w14:textId="77777777" w:rsidTr="00483E0E">
        <w:trPr>
          <w:trHeight w:val="359"/>
        </w:trPr>
        <w:tc>
          <w:tcPr>
            <w:tcW w:w="6380" w:type="dxa"/>
            <w:gridSpan w:val="3"/>
            <w:vMerge/>
            <w:shd w:val="clear" w:color="auto" w:fill="auto"/>
          </w:tcPr>
          <w:p w14:paraId="4ED7A7A8" w14:textId="77777777" w:rsidR="00C94F8A" w:rsidRPr="00B52CAB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247B0F9" w14:textId="77777777" w:rsidR="00C94F8A" w:rsidRPr="00B52CAB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59432654" w14:textId="77777777" w:rsidTr="00483E0E">
        <w:trPr>
          <w:trHeight w:val="387"/>
        </w:trPr>
        <w:tc>
          <w:tcPr>
            <w:tcW w:w="6380" w:type="dxa"/>
            <w:gridSpan w:val="3"/>
            <w:vMerge/>
            <w:shd w:val="clear" w:color="auto" w:fill="auto"/>
          </w:tcPr>
          <w:p w14:paraId="3384E147" w14:textId="77777777" w:rsidR="00C94F8A" w:rsidRPr="00B52CAB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BC32A87" w14:textId="77777777" w:rsidR="00C94F8A" w:rsidRPr="00B52CAB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C94F8A" w:rsidRPr="00B52CAB" w14:paraId="4E62127B" w14:textId="77777777" w:rsidTr="00483E0E">
        <w:trPr>
          <w:trHeight w:val="833"/>
        </w:trPr>
        <w:tc>
          <w:tcPr>
            <w:tcW w:w="10490" w:type="dxa"/>
            <w:gridSpan w:val="4"/>
            <w:shd w:val="clear" w:color="auto" w:fill="auto"/>
          </w:tcPr>
          <w:p w14:paraId="00224195" w14:textId="77777777" w:rsidR="00C94F8A" w:rsidRPr="00FF50DA" w:rsidRDefault="00C94F8A" w:rsidP="00483E0E">
            <w:pPr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lastRenderedPageBreak/>
              <w:t>……….. głosów „ZA”</w:t>
            </w:r>
          </w:p>
          <w:p w14:paraId="3D3A952B" w14:textId="77777777" w:rsidR="00C94F8A" w:rsidRPr="00FF50DA" w:rsidRDefault="00C94F8A" w:rsidP="00483E0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„PRZECIW”</w:t>
            </w:r>
          </w:p>
          <w:p w14:paraId="0B797AA0" w14:textId="77777777" w:rsidR="00C94F8A" w:rsidRPr="007D74BE" w:rsidRDefault="00C94F8A" w:rsidP="00483E0E">
            <w:pPr>
              <w:snapToGrid w:val="0"/>
              <w:spacing w:before="120"/>
              <w:rPr>
                <w:b/>
                <w:color w:val="FF0000"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C94F8A" w:rsidRPr="00B52CAB" w14:paraId="10D47CB5" w14:textId="77777777" w:rsidTr="00483E0E">
        <w:tc>
          <w:tcPr>
            <w:tcW w:w="10490" w:type="dxa"/>
            <w:gridSpan w:val="4"/>
            <w:shd w:val="clear" w:color="auto" w:fill="auto"/>
          </w:tcPr>
          <w:p w14:paraId="236BE807" w14:textId="77777777" w:rsidR="00C94F8A" w:rsidRPr="00B52CAB" w:rsidRDefault="00C94F8A" w:rsidP="00483E0E">
            <w:pPr>
              <w:jc w:val="both"/>
              <w:rPr>
                <w:i/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 xml:space="preserve"> </w:t>
            </w:r>
            <w:r w:rsidRPr="00B52CAB">
              <w:rPr>
                <w:i/>
                <w:sz w:val="22"/>
                <w:szCs w:val="22"/>
              </w:rPr>
              <w:t>Uwagi, w tym uzasadnienie (w przypadku, gdy się różni od oceny pracownika Biura LGD):</w:t>
            </w:r>
          </w:p>
          <w:p w14:paraId="7DB12B3B" w14:textId="77777777" w:rsidR="00C94F8A" w:rsidRPr="00B52CAB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</w:tr>
      <w:tr w:rsidR="00C94F8A" w:rsidRPr="00B52CAB" w14:paraId="6048E3BC" w14:textId="77777777" w:rsidTr="00483E0E">
        <w:trPr>
          <w:trHeight w:val="355"/>
        </w:trPr>
        <w:tc>
          <w:tcPr>
            <w:tcW w:w="5529" w:type="dxa"/>
            <w:gridSpan w:val="2"/>
            <w:shd w:val="clear" w:color="auto" w:fill="99CCFF"/>
            <w:vAlign w:val="center"/>
          </w:tcPr>
          <w:p w14:paraId="42C0F269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F208AFF" w14:textId="77777777" w:rsidR="00C94F8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1E814536" w14:textId="77777777" w:rsidR="00C94F8A" w:rsidRPr="00B52CAB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7F7375ED" w14:textId="77777777" w:rsidTr="00483E0E">
        <w:trPr>
          <w:trHeight w:val="458"/>
        </w:trPr>
        <w:tc>
          <w:tcPr>
            <w:tcW w:w="5529" w:type="dxa"/>
            <w:gridSpan w:val="2"/>
            <w:shd w:val="clear" w:color="auto" w:fill="99CCFF"/>
            <w:vAlign w:val="center"/>
          </w:tcPr>
          <w:p w14:paraId="67558933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577D4490" w14:textId="77777777" w:rsidR="00C94F8A" w:rsidRPr="00B52CAB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7BBC3CBF" w14:textId="77777777" w:rsidR="00C94F8A" w:rsidRPr="00B52CAB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765DD34A" w14:textId="77777777" w:rsidTr="00483E0E">
        <w:trPr>
          <w:trHeight w:val="502"/>
        </w:trPr>
        <w:tc>
          <w:tcPr>
            <w:tcW w:w="5529" w:type="dxa"/>
            <w:gridSpan w:val="2"/>
            <w:shd w:val="clear" w:color="auto" w:fill="99CCFF"/>
            <w:vAlign w:val="center"/>
          </w:tcPr>
          <w:p w14:paraId="0B7FFFC2" w14:textId="77777777" w:rsidR="00C94F8A" w:rsidRPr="00FF50DA" w:rsidRDefault="00C94F8A" w:rsidP="00483E0E">
            <w:pPr>
              <w:jc w:val="center"/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883764A" w14:textId="77777777" w:rsidR="00C94F8A" w:rsidRPr="00B52CAB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087FB8FE" w14:textId="77777777" w:rsidR="00C94F8A" w:rsidRDefault="00C94F8A" w:rsidP="00C94F8A">
      <w:pPr>
        <w:rPr>
          <w:b/>
          <w:sz w:val="16"/>
          <w:szCs w:val="16"/>
        </w:rPr>
      </w:pPr>
    </w:p>
    <w:p w14:paraId="26E8AC89" w14:textId="77777777" w:rsidR="00C94F8A" w:rsidRDefault="00C94F8A" w:rsidP="00C94F8A">
      <w:pPr>
        <w:rPr>
          <w:b/>
          <w:sz w:val="16"/>
          <w:szCs w:val="16"/>
        </w:rPr>
      </w:pPr>
    </w:p>
    <w:p w14:paraId="472FC974" w14:textId="77777777" w:rsidR="00C94F8A" w:rsidRPr="00432078" w:rsidRDefault="00C94F8A" w:rsidP="00C94F8A">
      <w:pPr>
        <w:rPr>
          <w:b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83"/>
        <w:gridCol w:w="567"/>
        <w:gridCol w:w="4961"/>
      </w:tblGrid>
      <w:tr w:rsidR="00C94F8A" w:rsidRPr="00B52CAB" w14:paraId="146C73C6" w14:textId="77777777" w:rsidTr="00483E0E">
        <w:trPr>
          <w:trHeight w:val="1039"/>
        </w:trPr>
        <w:tc>
          <w:tcPr>
            <w:tcW w:w="10490" w:type="dxa"/>
            <w:gridSpan w:val="4"/>
            <w:shd w:val="clear" w:color="auto" w:fill="99CCFF"/>
            <w:vAlign w:val="center"/>
          </w:tcPr>
          <w:p w14:paraId="0F503E23" w14:textId="77777777" w:rsidR="00C94F8A" w:rsidRPr="00FF50DA" w:rsidRDefault="00C94F8A" w:rsidP="00483E0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pomocniczej ostatecznej oceny zgodności operacji z Lokalną Strategią Rozwoju pod względem realizacji celów oraz osiągania wskaźników LSR przeprowadzonej</w:t>
            </w:r>
            <w:r w:rsidRPr="002844F9">
              <w:rPr>
                <w:b/>
                <w:sz w:val="22"/>
                <w:szCs w:val="22"/>
              </w:rPr>
              <w:t xml:space="preserve"> przez pracownika Biura LGD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</w:tr>
      <w:tr w:rsidR="00C94F8A" w:rsidRPr="00B52CAB" w14:paraId="13FE6099" w14:textId="77777777" w:rsidTr="00483E0E">
        <w:trPr>
          <w:trHeight w:val="418"/>
        </w:trPr>
        <w:tc>
          <w:tcPr>
            <w:tcW w:w="4962" w:type="dxa"/>
            <w:gridSpan w:val="2"/>
            <w:vMerge w:val="restart"/>
            <w:shd w:val="clear" w:color="auto" w:fill="auto"/>
            <w:vAlign w:val="center"/>
          </w:tcPr>
          <w:p w14:paraId="1FA2291B" w14:textId="77777777" w:rsidR="00C94F8A" w:rsidRPr="00B52CAB" w:rsidRDefault="00C94F8A" w:rsidP="00483E0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2B0FB0CD" w14:textId="77777777" w:rsidR="00C94F8A" w:rsidRPr="00E57B87" w:rsidRDefault="00C94F8A" w:rsidP="00483E0E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6BBF4BEA" w14:textId="77777777" w:rsidTr="00483E0E">
        <w:trPr>
          <w:trHeight w:val="405"/>
        </w:trPr>
        <w:tc>
          <w:tcPr>
            <w:tcW w:w="4962" w:type="dxa"/>
            <w:gridSpan w:val="2"/>
            <w:vMerge/>
            <w:shd w:val="clear" w:color="auto" w:fill="auto"/>
          </w:tcPr>
          <w:p w14:paraId="20CC82EF" w14:textId="77777777" w:rsidR="00C94F8A" w:rsidRPr="00B52CAB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7CAE3" w14:textId="77777777" w:rsidR="00C94F8A" w:rsidRPr="00B52CAB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6CDE97EB" w14:textId="77777777" w:rsidTr="00483E0E">
        <w:tc>
          <w:tcPr>
            <w:tcW w:w="10490" w:type="dxa"/>
            <w:gridSpan w:val="4"/>
            <w:shd w:val="clear" w:color="auto" w:fill="auto"/>
          </w:tcPr>
          <w:p w14:paraId="24D04DF7" w14:textId="77777777" w:rsidR="00C94F8A" w:rsidRPr="00B52CAB" w:rsidRDefault="00C94F8A" w:rsidP="00483E0E">
            <w:pPr>
              <w:rPr>
                <w:i/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t>Uzasadnienie:</w:t>
            </w:r>
          </w:p>
          <w:p w14:paraId="664BBD3E" w14:textId="77777777" w:rsidR="00C94F8A" w:rsidRPr="00B52CAB" w:rsidRDefault="00C94F8A" w:rsidP="00483E0E">
            <w:pPr>
              <w:rPr>
                <w:sz w:val="22"/>
                <w:szCs w:val="22"/>
              </w:rPr>
            </w:pPr>
          </w:p>
          <w:p w14:paraId="02A7DC6D" w14:textId="77777777" w:rsidR="00C94F8A" w:rsidRPr="00B52CAB" w:rsidRDefault="00C94F8A" w:rsidP="00483E0E">
            <w:pPr>
              <w:rPr>
                <w:sz w:val="22"/>
                <w:szCs w:val="22"/>
              </w:rPr>
            </w:pPr>
          </w:p>
          <w:p w14:paraId="7CC00076" w14:textId="77777777" w:rsidR="00C94F8A" w:rsidRPr="00B52CAB" w:rsidRDefault="00C94F8A" w:rsidP="00483E0E">
            <w:pPr>
              <w:rPr>
                <w:sz w:val="22"/>
                <w:szCs w:val="22"/>
              </w:rPr>
            </w:pPr>
          </w:p>
        </w:tc>
      </w:tr>
      <w:tr w:rsidR="00C94F8A" w:rsidRPr="00B52CAB" w14:paraId="1BC46DB8" w14:textId="77777777" w:rsidTr="00483E0E">
        <w:trPr>
          <w:trHeight w:val="213"/>
        </w:trPr>
        <w:tc>
          <w:tcPr>
            <w:tcW w:w="4679" w:type="dxa"/>
            <w:shd w:val="clear" w:color="auto" w:fill="99CCFF"/>
          </w:tcPr>
          <w:p w14:paraId="3276F640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811" w:type="dxa"/>
            <w:gridSpan w:val="3"/>
            <w:shd w:val="clear" w:color="auto" w:fill="99CCFF"/>
          </w:tcPr>
          <w:p w14:paraId="18D1D409" w14:textId="77777777" w:rsidR="00C94F8A" w:rsidRDefault="00C94F8A" w:rsidP="00483E0E">
            <w:pPr>
              <w:jc w:val="center"/>
              <w:rPr>
                <w:b/>
                <w:sz w:val="22"/>
                <w:szCs w:val="22"/>
              </w:rPr>
            </w:pPr>
          </w:p>
          <w:p w14:paraId="44C02E7E" w14:textId="77777777" w:rsidR="00C94F8A" w:rsidRPr="00B52CAB" w:rsidRDefault="00C94F8A" w:rsidP="00483E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4F8A" w:rsidRPr="00B52CAB" w14:paraId="36DF7BB0" w14:textId="77777777" w:rsidTr="00483E0E">
        <w:trPr>
          <w:trHeight w:val="213"/>
        </w:trPr>
        <w:tc>
          <w:tcPr>
            <w:tcW w:w="4679" w:type="dxa"/>
            <w:shd w:val="clear" w:color="auto" w:fill="99CCFF"/>
            <w:vAlign w:val="center"/>
          </w:tcPr>
          <w:p w14:paraId="59B1EC6E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19C827D5" w14:textId="77777777" w:rsidR="00C94F8A" w:rsidRDefault="00C94F8A" w:rsidP="00483E0E">
            <w:pPr>
              <w:jc w:val="center"/>
              <w:rPr>
                <w:b/>
                <w:sz w:val="22"/>
                <w:szCs w:val="22"/>
              </w:rPr>
            </w:pPr>
          </w:p>
          <w:p w14:paraId="2EACD120" w14:textId="77777777" w:rsidR="00C94F8A" w:rsidRPr="00B52CAB" w:rsidRDefault="00C94F8A" w:rsidP="00483E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4F8A" w:rsidRPr="003714C4" w14:paraId="20ABA88C" w14:textId="77777777" w:rsidTr="00483E0E">
        <w:tc>
          <w:tcPr>
            <w:tcW w:w="10490" w:type="dxa"/>
            <w:gridSpan w:val="4"/>
            <w:shd w:val="clear" w:color="auto" w:fill="auto"/>
          </w:tcPr>
          <w:p w14:paraId="3698D838" w14:textId="77777777" w:rsidR="00C94F8A" w:rsidRPr="003714C4" w:rsidRDefault="00C94F8A" w:rsidP="0048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4F8A" w:rsidRPr="00B52CAB" w14:paraId="342902AD" w14:textId="77777777" w:rsidTr="00483E0E">
        <w:trPr>
          <w:trHeight w:val="727"/>
        </w:trPr>
        <w:tc>
          <w:tcPr>
            <w:tcW w:w="10490" w:type="dxa"/>
            <w:gridSpan w:val="4"/>
            <w:shd w:val="clear" w:color="auto" w:fill="99CCFF"/>
            <w:vAlign w:val="center"/>
          </w:tcPr>
          <w:p w14:paraId="746DD248" w14:textId="77777777" w:rsidR="00C94F8A" w:rsidRPr="00B52CAB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Wynik ostatecznego głosowania Rady LGD w sprawie uznania operacji za zgodną/niezgodną z Lokalną Strategią Rozwoju pod względem realizacji celó</w:t>
            </w:r>
            <w:r>
              <w:rPr>
                <w:b/>
                <w:sz w:val="22"/>
                <w:szCs w:val="22"/>
              </w:rPr>
              <w:t>w oraz osiągania wskaźników LSR</w:t>
            </w:r>
            <w:r w:rsidRPr="00F42490">
              <w:rPr>
                <w:b/>
                <w:color w:val="FF0000"/>
                <w:sz w:val="22"/>
                <w:szCs w:val="22"/>
              </w:rPr>
              <w:t>*</w:t>
            </w:r>
          </w:p>
        </w:tc>
      </w:tr>
      <w:tr w:rsidR="00C94F8A" w:rsidRPr="00B52CAB" w14:paraId="6EA2FB6F" w14:textId="77777777" w:rsidTr="00483E0E">
        <w:trPr>
          <w:trHeight w:val="389"/>
        </w:trPr>
        <w:tc>
          <w:tcPr>
            <w:tcW w:w="5529" w:type="dxa"/>
            <w:gridSpan w:val="3"/>
            <w:vMerge w:val="restart"/>
            <w:shd w:val="clear" w:color="auto" w:fill="auto"/>
            <w:vAlign w:val="center"/>
          </w:tcPr>
          <w:p w14:paraId="24587DB1" w14:textId="77777777" w:rsidR="00C94F8A" w:rsidRPr="00B52CAB" w:rsidRDefault="00C94F8A" w:rsidP="00483E0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DAB6C8" w14:textId="77777777" w:rsidR="00C94F8A" w:rsidRPr="00B52CAB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47BB2D85" w14:textId="77777777" w:rsidTr="00483E0E">
        <w:trPr>
          <w:trHeight w:val="402"/>
        </w:trPr>
        <w:tc>
          <w:tcPr>
            <w:tcW w:w="5529" w:type="dxa"/>
            <w:gridSpan w:val="3"/>
            <w:vMerge/>
            <w:shd w:val="clear" w:color="auto" w:fill="auto"/>
          </w:tcPr>
          <w:p w14:paraId="7D94B700" w14:textId="77777777" w:rsidR="00C94F8A" w:rsidRPr="00B52CAB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D3D6792" w14:textId="77777777" w:rsidR="00C94F8A" w:rsidRPr="00B52CAB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651471E5" w14:textId="77777777" w:rsidTr="00483E0E">
        <w:trPr>
          <w:trHeight w:val="516"/>
        </w:trPr>
        <w:tc>
          <w:tcPr>
            <w:tcW w:w="10490" w:type="dxa"/>
            <w:gridSpan w:val="4"/>
            <w:shd w:val="clear" w:color="auto" w:fill="auto"/>
          </w:tcPr>
          <w:p w14:paraId="72CE2D37" w14:textId="77777777" w:rsidR="00C94F8A" w:rsidRPr="00FF50DA" w:rsidRDefault="00C94F8A" w:rsidP="00483E0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„ZA”</w:t>
            </w:r>
          </w:p>
          <w:p w14:paraId="6AA99861" w14:textId="77777777" w:rsidR="00C94F8A" w:rsidRPr="00FF50DA" w:rsidRDefault="00C94F8A" w:rsidP="00483E0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„PRZECIW”</w:t>
            </w:r>
          </w:p>
          <w:p w14:paraId="0747B5C1" w14:textId="77777777" w:rsidR="00C94F8A" w:rsidRPr="00B52CAB" w:rsidRDefault="00C94F8A" w:rsidP="00483E0E">
            <w:pPr>
              <w:spacing w:before="120"/>
              <w:jc w:val="both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C94F8A" w:rsidRPr="00B52CAB" w14:paraId="3A10A430" w14:textId="77777777" w:rsidTr="00483E0E">
        <w:trPr>
          <w:trHeight w:val="516"/>
        </w:trPr>
        <w:tc>
          <w:tcPr>
            <w:tcW w:w="10490" w:type="dxa"/>
            <w:gridSpan w:val="4"/>
            <w:shd w:val="clear" w:color="auto" w:fill="auto"/>
          </w:tcPr>
          <w:p w14:paraId="5C6254A7" w14:textId="77777777" w:rsidR="00C94F8A" w:rsidRPr="00B52CAB" w:rsidRDefault="00C94F8A" w:rsidP="00483E0E">
            <w:pPr>
              <w:jc w:val="both"/>
              <w:rPr>
                <w:i/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 xml:space="preserve"> </w:t>
            </w:r>
            <w:r w:rsidRPr="00B52CAB">
              <w:rPr>
                <w:i/>
                <w:sz w:val="22"/>
                <w:szCs w:val="22"/>
              </w:rPr>
              <w:t>Uzasadnienie (w przypadku, gdy się różni od oceny pracownika Biura LGD):</w:t>
            </w:r>
          </w:p>
          <w:p w14:paraId="43566B2D" w14:textId="77777777" w:rsidR="00C94F8A" w:rsidRPr="00B52CAB" w:rsidRDefault="00C94F8A" w:rsidP="00483E0E">
            <w:pPr>
              <w:jc w:val="both"/>
              <w:rPr>
                <w:i/>
                <w:sz w:val="22"/>
                <w:szCs w:val="22"/>
              </w:rPr>
            </w:pPr>
          </w:p>
          <w:p w14:paraId="5A564136" w14:textId="77777777" w:rsidR="00C94F8A" w:rsidRPr="00B52CAB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</w:tr>
      <w:tr w:rsidR="00C94F8A" w:rsidRPr="00FF50DA" w14:paraId="347DA83A" w14:textId="77777777" w:rsidTr="00483E0E">
        <w:trPr>
          <w:trHeight w:val="199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2B778AAC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0FBC08" w14:textId="77777777" w:rsidR="00C94F8A" w:rsidRPr="00FF50DA" w:rsidRDefault="00C94F8A" w:rsidP="00483E0E">
            <w:pPr>
              <w:rPr>
                <w:sz w:val="22"/>
                <w:szCs w:val="22"/>
              </w:rPr>
            </w:pPr>
          </w:p>
          <w:p w14:paraId="0AAD46B1" w14:textId="77777777" w:rsidR="00C94F8A" w:rsidRPr="00FF50DA" w:rsidRDefault="00C94F8A" w:rsidP="00483E0E">
            <w:pPr>
              <w:rPr>
                <w:sz w:val="22"/>
                <w:szCs w:val="22"/>
              </w:rPr>
            </w:pPr>
          </w:p>
        </w:tc>
      </w:tr>
      <w:tr w:rsidR="00C94F8A" w:rsidRPr="00FF50DA" w14:paraId="35906587" w14:textId="77777777" w:rsidTr="00483E0E">
        <w:trPr>
          <w:trHeight w:val="468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53AB8E30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961" w:type="dxa"/>
            <w:shd w:val="clear" w:color="auto" w:fill="auto"/>
          </w:tcPr>
          <w:p w14:paraId="777AAE76" w14:textId="77777777" w:rsidR="00C94F8A" w:rsidRPr="00FF50DA" w:rsidRDefault="00C94F8A" w:rsidP="00483E0E">
            <w:pPr>
              <w:jc w:val="both"/>
              <w:rPr>
                <w:sz w:val="22"/>
                <w:szCs w:val="22"/>
              </w:rPr>
            </w:pPr>
          </w:p>
          <w:p w14:paraId="3883DBB4" w14:textId="77777777" w:rsidR="00C94F8A" w:rsidRPr="00FF50DA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</w:tr>
      <w:tr w:rsidR="00C94F8A" w:rsidRPr="00FF50DA" w14:paraId="7A7C07BF" w14:textId="77777777" w:rsidTr="00483E0E">
        <w:trPr>
          <w:trHeight w:val="468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7F93BD69" w14:textId="77777777" w:rsidR="00C94F8A" w:rsidRPr="00FF50DA" w:rsidRDefault="00C94F8A" w:rsidP="00483E0E">
            <w:pPr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961" w:type="dxa"/>
            <w:shd w:val="clear" w:color="auto" w:fill="auto"/>
          </w:tcPr>
          <w:p w14:paraId="61D66F63" w14:textId="77777777" w:rsidR="00C94F8A" w:rsidRPr="00FF50DA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</w:tr>
    </w:tbl>
    <w:p w14:paraId="6E40E702" w14:textId="14CF72A3" w:rsidR="00C94F8A" w:rsidRPr="002552CD" w:rsidRDefault="00C94F8A" w:rsidP="002552CD">
      <w:pPr>
        <w:ind w:hanging="284"/>
        <w:jc w:val="both"/>
        <w:rPr>
          <w:sz w:val="22"/>
          <w:szCs w:val="22"/>
        </w:rPr>
      </w:pPr>
      <w:r w:rsidRPr="00FF50DA">
        <w:rPr>
          <w:sz w:val="22"/>
          <w:szCs w:val="22"/>
        </w:rPr>
        <w:t>* Wypełniane w przypadku konieczności uzyskania wyjaśnień lub dokumentów po upływie terminu wyznaczonego na ich dostarczenie</w:t>
      </w:r>
      <w:r w:rsidRPr="00F42490">
        <w:rPr>
          <w:i/>
          <w:color w:val="FF0000"/>
          <w:sz w:val="22"/>
          <w:szCs w:val="22"/>
        </w:rPr>
        <w:br w:type="page"/>
      </w:r>
    </w:p>
    <w:p w14:paraId="4AEB183C" w14:textId="77777777" w:rsidR="00C94F8A" w:rsidRPr="00B52CAB" w:rsidRDefault="00C94F8A" w:rsidP="00C94F8A">
      <w:pPr>
        <w:spacing w:after="120"/>
        <w:rPr>
          <w:i/>
          <w:sz w:val="22"/>
          <w:szCs w:val="22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5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C94F8A" w:rsidRPr="00B52CAB" w14:paraId="7B0734FD" w14:textId="77777777" w:rsidTr="00483E0E">
        <w:trPr>
          <w:jc w:val="center"/>
        </w:trPr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14:paraId="380D8DD7" w14:textId="77777777" w:rsidR="00C94F8A" w:rsidRPr="00B52CAB" w:rsidRDefault="00C94F8A" w:rsidP="00483E0E">
            <w:pPr>
              <w:numPr>
                <w:ilvl w:val="0"/>
                <w:numId w:val="11"/>
              </w:numPr>
              <w:ind w:left="34" w:hanging="34"/>
              <w:jc w:val="center"/>
            </w:pPr>
            <w:r w:rsidRPr="00B52CAB">
              <w:rPr>
                <w:b/>
                <w:bCs/>
              </w:rPr>
              <w:t xml:space="preserve">WERYFIKACJA ZGODNOŚCI OPERACJI Z WARUNKAMI PRZYZNANIA POMOCY OKREŚLONYMI W PROGRAMIE ROZWOJU OBSZARÓW WIEJSKICH </w:t>
            </w:r>
            <w:r w:rsidRPr="00B52CAB">
              <w:rPr>
                <w:b/>
                <w:bCs/>
              </w:rPr>
              <w:br/>
              <w:t>NA LATA 2014-2020¹</w:t>
            </w:r>
          </w:p>
        </w:tc>
      </w:tr>
      <w:tr w:rsidR="00C94F8A" w:rsidRPr="00B52CAB" w14:paraId="3ED9DCFE" w14:textId="77777777" w:rsidTr="00483E0E">
        <w:trPr>
          <w:trHeight w:val="319"/>
          <w:jc w:val="center"/>
        </w:trPr>
        <w:tc>
          <w:tcPr>
            <w:tcW w:w="10774" w:type="dxa"/>
            <w:gridSpan w:val="9"/>
            <w:tcBorders>
              <w:bottom w:val="single" w:sz="4" w:space="0" w:color="auto"/>
              <w:right w:val="single" w:sz="2" w:space="0" w:color="auto"/>
            </w:tcBorders>
          </w:tcPr>
          <w:p w14:paraId="5E88BD7A" w14:textId="77777777" w:rsidR="00C94F8A" w:rsidRPr="00B52CAB" w:rsidRDefault="00C94F8A" w:rsidP="00483E0E"/>
        </w:tc>
      </w:tr>
      <w:tr w:rsidR="00C94F8A" w:rsidRPr="00B52CAB" w14:paraId="0C08E3FF" w14:textId="77777777" w:rsidTr="00483E0E">
        <w:trPr>
          <w:jc w:val="center"/>
        </w:trPr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14:paraId="46FFD6C9" w14:textId="77777777" w:rsidR="00C94F8A" w:rsidRPr="00B52CAB" w:rsidRDefault="00C94F8A" w:rsidP="00483E0E">
            <w:pPr>
              <w:rPr>
                <w:sz w:val="16"/>
                <w:szCs w:val="16"/>
              </w:rPr>
            </w:pPr>
            <w:r w:rsidRPr="00B52CAB">
              <w:rPr>
                <w:sz w:val="16"/>
                <w:szCs w:val="16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CEIDG, KRS, rejestr Ksiąg Wieczystych oraz udostępnione przez Samorząd Województwa</w:t>
            </w:r>
            <w:r w:rsidRPr="00B52CAB">
              <w:rPr>
                <w:sz w:val="16"/>
                <w:szCs w:val="16"/>
              </w:rPr>
              <w:br/>
              <w:t>(LGD nie ma obowiązku występowania z prośbą o udostępnienie danych do innych podmiotów).</w:t>
            </w:r>
            <w:r w:rsidRPr="00B52CAB">
              <w:rPr>
                <w:sz w:val="16"/>
                <w:szCs w:val="16"/>
              </w:rPr>
              <w:br/>
              <w:t>Kartę wypełnia się przy zastosowaniu ogólnej wskazówki dotyczącej odpowiedzi TAK, NIE, DO UZUP.,  ND.</w:t>
            </w:r>
          </w:p>
          <w:p w14:paraId="5FDFC70B" w14:textId="77777777" w:rsidR="00C94F8A" w:rsidRPr="00B52CAB" w:rsidRDefault="00C94F8A" w:rsidP="00483E0E">
            <w:pPr>
              <w:rPr>
                <w:sz w:val="16"/>
                <w:szCs w:val="16"/>
              </w:rPr>
            </w:pPr>
            <w:r w:rsidRPr="00B52CAB">
              <w:rPr>
                <w:b/>
                <w:bCs/>
                <w:sz w:val="16"/>
                <w:szCs w:val="16"/>
              </w:rPr>
              <w:t>TAK</w:t>
            </w:r>
            <w:r w:rsidRPr="00B52CAB">
              <w:rPr>
                <w:sz w:val="16"/>
                <w:szCs w:val="16"/>
              </w:rPr>
              <w:t xml:space="preserve"> - możliwe jest udzielenie jednoznacznej pozytywnej odpowiedzi na pytanie,</w:t>
            </w:r>
            <w:r w:rsidRPr="00B52CAB">
              <w:rPr>
                <w:sz w:val="16"/>
                <w:szCs w:val="16"/>
              </w:rPr>
              <w:br/>
            </w:r>
            <w:r w:rsidRPr="00B52CAB">
              <w:rPr>
                <w:b/>
                <w:bCs/>
                <w:sz w:val="16"/>
                <w:szCs w:val="16"/>
              </w:rPr>
              <w:t xml:space="preserve">NIE </w:t>
            </w:r>
            <w:r w:rsidRPr="00B52CAB">
              <w:rPr>
                <w:sz w:val="16"/>
                <w:szCs w:val="16"/>
              </w:rPr>
              <w:t>- możliwe jest udzielenie jednoznacznej negatywnej odpowiedzi lub na podstawie dostępnych informacji i dokumentów nie można potwierdzić spełniania danego kryterium,</w:t>
            </w:r>
            <w:r w:rsidRPr="00B52CAB">
              <w:rPr>
                <w:sz w:val="16"/>
                <w:szCs w:val="16"/>
              </w:rPr>
              <w:br/>
            </w:r>
            <w:r w:rsidRPr="00B52CAB">
              <w:rPr>
                <w:b/>
                <w:bCs/>
                <w:sz w:val="16"/>
                <w:szCs w:val="16"/>
              </w:rPr>
              <w:t>ND</w:t>
            </w:r>
            <w:r w:rsidRPr="00B52CAB">
              <w:rPr>
                <w:sz w:val="16"/>
                <w:szCs w:val="16"/>
              </w:rPr>
              <w:t xml:space="preserve"> - weryfikowany punkt karty nie dotyczy danego Wnioskodawcy.</w:t>
            </w:r>
          </w:p>
          <w:p w14:paraId="26E3CBA9" w14:textId="77777777" w:rsidR="00C94F8A" w:rsidRPr="00B52CAB" w:rsidRDefault="00C94F8A" w:rsidP="00483E0E">
            <w:pPr>
              <w:rPr>
                <w:sz w:val="16"/>
                <w:szCs w:val="16"/>
              </w:rPr>
            </w:pPr>
            <w:r w:rsidRPr="005917E9">
              <w:rPr>
                <w:b/>
                <w:sz w:val="16"/>
                <w:szCs w:val="16"/>
              </w:rPr>
              <w:t>DO UZUP</w:t>
            </w:r>
            <w:r w:rsidRPr="00B52CAB">
              <w:rPr>
                <w:sz w:val="16"/>
                <w:szCs w:val="16"/>
              </w:rPr>
              <w:t>. –  weryfikowany punkt karty podlega wyjaśnieniom/uzupełnieniom na wezwanie LGD, zgodnie z art. 22 ust. 1a - 1c ustawy RLKS</w:t>
            </w:r>
          </w:p>
        </w:tc>
      </w:tr>
      <w:tr w:rsidR="00C94F8A" w:rsidRPr="00B52CAB" w14:paraId="25924278" w14:textId="77777777" w:rsidTr="00483E0E">
        <w:trPr>
          <w:jc w:val="center"/>
        </w:trPr>
        <w:tc>
          <w:tcPr>
            <w:tcW w:w="5525" w:type="dxa"/>
            <w:vMerge w:val="restart"/>
            <w:shd w:val="clear" w:color="auto" w:fill="auto"/>
          </w:tcPr>
          <w:p w14:paraId="4C1F59B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8"/>
            <w:tcBorders>
              <w:right w:val="single" w:sz="2" w:space="0" w:color="auto"/>
            </w:tcBorders>
          </w:tcPr>
          <w:p w14:paraId="69C0D402" w14:textId="77777777" w:rsidR="00C94F8A" w:rsidRPr="00B52CAB" w:rsidRDefault="00C94F8A" w:rsidP="00483E0E">
            <w:pPr>
              <w:jc w:val="center"/>
            </w:pPr>
            <w:r w:rsidRPr="00B52CAB">
              <w:rPr>
                <w:b/>
                <w:sz w:val="18"/>
                <w:szCs w:val="18"/>
              </w:rPr>
              <w:t>Weryfikujący</w:t>
            </w:r>
          </w:p>
        </w:tc>
      </w:tr>
      <w:tr w:rsidR="00C94F8A" w:rsidRPr="00B52CAB" w14:paraId="10D5C4CA" w14:textId="77777777" w:rsidTr="00483E0E">
        <w:trPr>
          <w:jc w:val="center"/>
        </w:trPr>
        <w:tc>
          <w:tcPr>
            <w:tcW w:w="5525" w:type="dxa"/>
            <w:vMerge/>
            <w:shd w:val="clear" w:color="auto" w:fill="auto"/>
          </w:tcPr>
          <w:p w14:paraId="770CC51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4"/>
            <w:tcBorders>
              <w:right w:val="double" w:sz="12" w:space="0" w:color="auto"/>
            </w:tcBorders>
          </w:tcPr>
          <w:p w14:paraId="3FF1F8D8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Pracownik Biura LGD</w:t>
            </w:r>
          </w:p>
        </w:tc>
        <w:tc>
          <w:tcPr>
            <w:tcW w:w="2625" w:type="dxa"/>
            <w:gridSpan w:val="4"/>
            <w:tcBorders>
              <w:top w:val="nil"/>
              <w:left w:val="double" w:sz="12" w:space="0" w:color="auto"/>
              <w:bottom w:val="single" w:sz="4" w:space="0" w:color="auto"/>
              <w:right w:val="nil"/>
            </w:tcBorders>
          </w:tcPr>
          <w:p w14:paraId="40E4491D" w14:textId="77777777" w:rsidR="00C94F8A" w:rsidRPr="00FF50DA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FF50DA">
              <w:rPr>
                <w:b/>
                <w:sz w:val="16"/>
                <w:szCs w:val="16"/>
              </w:rPr>
              <w:t>Rada LGD</w:t>
            </w:r>
          </w:p>
        </w:tc>
      </w:tr>
      <w:tr w:rsidR="00C94F8A" w:rsidRPr="00B52CAB" w14:paraId="0B42DD50" w14:textId="77777777" w:rsidTr="00483E0E">
        <w:trPr>
          <w:jc w:val="center"/>
        </w:trPr>
        <w:tc>
          <w:tcPr>
            <w:tcW w:w="55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EB386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DF71AE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418E4C6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D3B20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8A20123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ND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124C45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B04C184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80C59C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29D7A7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ND</w:t>
            </w:r>
          </w:p>
        </w:tc>
      </w:tr>
      <w:tr w:rsidR="00C94F8A" w:rsidRPr="00B52CAB" w14:paraId="23CC5C17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1F311005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I. Wnioskodawcą jest osoba fizyczna / osoba fizyczna wykonująca działalność gospodarczą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04E0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5FD736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741E82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672F10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6B9B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B5EB53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B5AA06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8435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E21168E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14:paraId="71F59F04" w14:textId="77777777" w:rsidR="00C94F8A" w:rsidRPr="00DE2575" w:rsidRDefault="00C94F8A" w:rsidP="00483E0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1. Miejsce zamieszkania osoby fizycznej znajduje się na obszarze wiejskim objętym LSR - dotyczy osób fizycznych, które nie wykonują działalności gospodarczej, do której stosuje się przepisy ustawy Prawo przedsiębiorców²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534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1B0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604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FC0D52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3BF6D0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01C6704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4CCFE6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485CE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B7F9591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66B4378" w14:textId="77777777" w:rsidR="00C94F8A" w:rsidRPr="00DE2575" w:rsidRDefault="00C94F8A" w:rsidP="00483E0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2. 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Prawo przedsiębiorców ²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080C1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3BC3A7D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0BB24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7C27A2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AD5CEE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76FB42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3604C5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5E44B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87F7D1A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899E17F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Wnioskodawca jest obywatelem państwa członkowskiego Unii Europejskiej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26CAED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E7D131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F51A22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9C5D13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64F7DCC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3DEC30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3EC7E2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2B0176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827B418" w14:textId="77777777" w:rsidTr="00483E0E">
        <w:trPr>
          <w:trHeight w:val="433"/>
          <w:jc w:val="center"/>
        </w:trPr>
        <w:tc>
          <w:tcPr>
            <w:tcW w:w="5525" w:type="dxa"/>
            <w:shd w:val="clear" w:color="auto" w:fill="99CCFF"/>
          </w:tcPr>
          <w:p w14:paraId="0DEF1363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4. Wnioskodawca jest pełnoletni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7654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78523F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9C2A0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AA3079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B6737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1DB18B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D4FBC0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6EC73E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298A607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634DFA1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5. Operacja dotyczy podejmowania działalności gospodarczej (§ 2 ust. 1 pkt 2 lit. a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), a o pomoc ubiega się wyłącznie podmiot spełniający warunki I. 1, 3 i 4 (§ 3 ust. 1 pkt 1 lit. a-c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73CDF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6B1A2E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40CE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730CE1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5F3B1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4E69FEE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64A3D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EDF9E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949787A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35261A3C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II. Wnioskodawcą jest osoba prawna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9326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E9FC2F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207F30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603E18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F236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A2D00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B8AF23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C580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56C9655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29FD727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</w:t>
            </w:r>
            <w:r w:rsidRPr="00B52CAB">
              <w:rPr>
                <w:spacing w:val="-8"/>
                <w:sz w:val="18"/>
                <w:szCs w:val="18"/>
              </w:rPr>
              <w:t>. Siedziba/oddział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0DF68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7B70FD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4E704D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DB0A6B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1CF947D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246299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vAlign w:val="center"/>
          </w:tcPr>
          <w:p w14:paraId="78B69D4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0BCD70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7921B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7B3FB0B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1079BCD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1D019F7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Wnioskodawcą jest inny podmiot niż Województwo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0DF7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6099DB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3516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168624C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33C8EC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 w14:paraId="353F190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0AFF11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8C1E1F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77536A7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BF0C8BC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Wnioskodawcą jest LGD (nie stosuje się warunku z pkt. II.1.)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51B62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CC5D8B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171F6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B1C53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C6332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6A5852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F1500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970A5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BC7577C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36BE663B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4BCC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0ABD65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B4BC27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46F514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DDDB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680B0C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20A3AE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17D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E7A1327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59743126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8E577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4BD85A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E592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26FDB9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79A7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6DFF034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2CBE0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E834EF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2AD4A14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2C3DB7CE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IV. Wnioskodawcą jest spółka cywilna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11E6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49B7EA3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FA25F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3406C6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B2D2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4B4F9EB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8898F4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A6FB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0A4D07A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14:paraId="6CFF9F61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 xml:space="preserve">1. W przypadku, gdy operacja będzie realizowana w ramach wykonywania działalności gospodarczej w formie spółki cywilnej, każdy </w:t>
            </w:r>
            <w:r w:rsidRPr="00B52CAB">
              <w:rPr>
                <w:sz w:val="18"/>
                <w:szCs w:val="18"/>
              </w:rPr>
              <w:lastRenderedPageBreak/>
              <w:t>wspólnik spółki cywilnej, w zależności od formy prawnej wspólnika, spełnia kryteria określone w pkt I-III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3C5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1588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101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5CCA65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77170D6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4A6B386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0E5EF88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70D5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FCA61E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521B695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7B9FCDE" w14:textId="77777777" w:rsidTr="00483E0E">
        <w:trPr>
          <w:trHeight w:val="510"/>
          <w:jc w:val="center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14:paraId="4DDE8FB1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B5C0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64779D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96D7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D8A4C8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66AA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457391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6748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12085C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98C05BE" w14:textId="77777777" w:rsidTr="00483E0E">
        <w:trPr>
          <w:trHeight w:val="510"/>
          <w:jc w:val="center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14:paraId="052679A3" w14:textId="77777777" w:rsidR="00C94F8A" w:rsidRPr="00B52CAB" w:rsidRDefault="00C94F8A" w:rsidP="00483E0E">
            <w:pPr>
              <w:rPr>
                <w:spacing w:val="-4"/>
                <w:sz w:val="18"/>
                <w:szCs w:val="18"/>
              </w:rPr>
            </w:pPr>
            <w:r w:rsidRPr="00B52CAB">
              <w:rPr>
                <w:spacing w:val="-4"/>
                <w:sz w:val="18"/>
                <w:szCs w:val="18"/>
              </w:rPr>
              <w:t>3. 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15236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5FC014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AF3D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7F9452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DF2FB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D36D9B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C52C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71130D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2B4DEE7" w14:textId="77777777" w:rsidTr="00483E0E">
        <w:trPr>
          <w:trHeight w:val="510"/>
          <w:jc w:val="center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14:paraId="6BC52F19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 xml:space="preserve">V. Wnioskodawcą jest podmiot wykonujący działalność gospodarczą, do której stosuje się przepisy </w:t>
            </w:r>
            <w:r w:rsidRPr="00DE2575">
              <w:rPr>
                <w:b/>
                <w:sz w:val="18"/>
                <w:szCs w:val="18"/>
              </w:rPr>
              <w:t>ustawy Prawo przedsiębiorców</w:t>
            </w:r>
            <w:r w:rsidRPr="00DE2575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CD39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F3CE9F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EE9955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212B278" w14:textId="77777777" w:rsidR="00C94F8A" w:rsidRPr="00B52CAB" w:rsidRDefault="00C94F8A" w:rsidP="00483E0E">
            <w:pPr>
              <w:jc w:val="center"/>
              <w:rPr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5A89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B30AFF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5DCA40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C7017" w14:textId="77777777" w:rsidR="00C94F8A" w:rsidRPr="00B52CAB" w:rsidRDefault="00C94F8A" w:rsidP="00483E0E">
            <w:pPr>
              <w:jc w:val="center"/>
              <w:rPr>
                <w:szCs w:val="18"/>
              </w:rPr>
            </w:pPr>
          </w:p>
        </w:tc>
      </w:tr>
      <w:tr w:rsidR="00C94F8A" w:rsidRPr="00B52CAB" w14:paraId="35F9ECBD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FD7EE66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prowadzi mikroprzedsiębiorstwo albo małe przedsiębiorstwo w rozumieniu przepisów rozporządzenia 651/2014</w:t>
            </w:r>
            <w:r w:rsidRPr="00B52CAB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E1BEE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vAlign w:val="center"/>
          </w:tcPr>
          <w:p w14:paraId="7464D05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9AB86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CA15D3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14B3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C2E4C6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4D3D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0AFDE8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D264DB4" w14:textId="77777777" w:rsidTr="00483E0E">
        <w:trPr>
          <w:trHeight w:val="140"/>
          <w:jc w:val="center"/>
        </w:trPr>
        <w:tc>
          <w:tcPr>
            <w:tcW w:w="5525" w:type="dxa"/>
            <w:shd w:val="clear" w:color="auto" w:fill="99CCFF"/>
            <w:vAlign w:val="center"/>
          </w:tcPr>
          <w:p w14:paraId="4FFBF1DD" w14:textId="77777777" w:rsidR="00C94F8A" w:rsidRPr="00B52CAB" w:rsidRDefault="00C94F8A" w:rsidP="00483E0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VI. Kryteria wspólne dotyczące Wnioskodawcy i operacji</w:t>
            </w:r>
          </w:p>
        </w:tc>
        <w:tc>
          <w:tcPr>
            <w:tcW w:w="5249" w:type="dxa"/>
            <w:gridSpan w:val="8"/>
            <w:tcBorders>
              <w:right w:val="double" w:sz="12" w:space="0" w:color="auto"/>
            </w:tcBorders>
            <w:vAlign w:val="center"/>
          </w:tcPr>
          <w:p w14:paraId="0F7A9802" w14:textId="77777777" w:rsidR="00C94F8A" w:rsidRPr="00B52CAB" w:rsidRDefault="00C94F8A" w:rsidP="00483E0E">
            <w:pPr>
              <w:rPr>
                <w:sz w:val="18"/>
                <w:szCs w:val="18"/>
              </w:rPr>
            </w:pPr>
          </w:p>
        </w:tc>
      </w:tr>
      <w:tr w:rsidR="00C94F8A" w:rsidRPr="00B52CAB" w14:paraId="5379F6F6" w14:textId="77777777" w:rsidTr="00483E0E">
        <w:trPr>
          <w:trHeight w:val="498"/>
          <w:jc w:val="center"/>
        </w:trPr>
        <w:tc>
          <w:tcPr>
            <w:tcW w:w="5525" w:type="dxa"/>
            <w:shd w:val="clear" w:color="auto" w:fill="99CCFF"/>
          </w:tcPr>
          <w:p w14:paraId="717FEF71" w14:textId="77777777" w:rsidR="00C94F8A" w:rsidRPr="00B52CAB" w:rsidRDefault="00C94F8A" w:rsidP="00483E0E">
            <w:pPr>
              <w:spacing w:line="259" w:lineRule="auto"/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1.Operacja jest zgodna z celem (-</w:t>
            </w:r>
            <w:proofErr w:type="spellStart"/>
            <w:r w:rsidRPr="00B52CAB">
              <w:rPr>
                <w:sz w:val="18"/>
                <w:szCs w:val="18"/>
              </w:rPr>
              <w:t>ami</w:t>
            </w:r>
            <w:proofErr w:type="spellEnd"/>
            <w:r w:rsidRPr="00B52CAB">
              <w:rPr>
                <w:sz w:val="18"/>
                <w:szCs w:val="18"/>
              </w:rPr>
              <w:t>) określonym (-</w:t>
            </w:r>
            <w:proofErr w:type="spellStart"/>
            <w:r w:rsidRPr="00B52CAB">
              <w:rPr>
                <w:sz w:val="18"/>
                <w:szCs w:val="18"/>
              </w:rPr>
              <w:t>ymi</w:t>
            </w:r>
            <w:proofErr w:type="spellEnd"/>
            <w:r w:rsidRPr="00B52CAB">
              <w:rPr>
                <w:sz w:val="18"/>
                <w:szCs w:val="18"/>
              </w:rPr>
              <w:t>) w PROW na lata 2014-2020</w:t>
            </w:r>
            <w:r w:rsidRPr="00B52CAB">
              <w:rPr>
                <w:sz w:val="18"/>
                <w:szCs w:val="18"/>
                <w:vertAlign w:val="superscript"/>
              </w:rPr>
              <w:t xml:space="preserve">1 </w:t>
            </w:r>
            <w:r w:rsidRPr="00B52CAB">
              <w:rPr>
                <w:sz w:val="18"/>
                <w:szCs w:val="18"/>
              </w:rPr>
              <w:t>dla działania M19, a jej realizacja pozwoli na osiągnięcie wskaźników przypisanych dla tej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411C86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941BEC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A3FD9D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E93E96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6D594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14:paraId="7D07ACD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7DE9E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3B8409D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B2D0962" w14:textId="77777777" w:rsidTr="00483E0E">
        <w:trPr>
          <w:trHeight w:val="455"/>
          <w:jc w:val="center"/>
        </w:trPr>
        <w:tc>
          <w:tcPr>
            <w:tcW w:w="5525" w:type="dxa"/>
            <w:shd w:val="clear" w:color="auto" w:fill="99CCFF"/>
          </w:tcPr>
          <w:p w14:paraId="09041942" w14:textId="77777777" w:rsidR="00C94F8A" w:rsidRPr="00B52CAB" w:rsidRDefault="00C94F8A" w:rsidP="00483E0E">
            <w:pPr>
              <w:spacing w:line="259" w:lineRule="auto"/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jest zgodna z zakresem pomocy określonym w par. 2 ust. 1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D499CF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C16AA9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C9AF8A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0423FC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9509E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14:paraId="18AA02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4096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1EC8EB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80DFD71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9CDBFD4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5450FF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58167F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07F542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5FCBAC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3B4692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B325A6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C2F07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28FF74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622009C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BC096B2" w14:textId="77777777" w:rsidR="00C94F8A" w:rsidRPr="00B52CAB" w:rsidRDefault="00C94F8A" w:rsidP="00483E0E">
            <w:pPr>
              <w:rPr>
                <w:spacing w:val="-8"/>
                <w:sz w:val="18"/>
                <w:szCs w:val="18"/>
              </w:rPr>
            </w:pPr>
            <w:r w:rsidRPr="00B52CAB">
              <w:rPr>
                <w:spacing w:val="-8"/>
                <w:sz w:val="18"/>
                <w:szCs w:val="18"/>
              </w:rPr>
              <w:t>4. Inwestycje trwale związane z nieruchomością w ramach operacji będą realizowane na nieruchomości będącej własnością lub współwłasnością Wnioskodawcy lub Wnioskodawca posiada prawo 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B52CAB">
              <w:rPr>
                <w:spacing w:val="-8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661D87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2B9669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DA11B9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8ACA2A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1E809D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DCDCFD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BAB9C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1A9B21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E05B8C2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17E3BDD" w14:textId="77777777" w:rsidR="00C94F8A" w:rsidRPr="00B52CAB" w:rsidRDefault="00C94F8A" w:rsidP="00483E0E">
            <w:pPr>
              <w:rPr>
                <w:spacing w:val="-8"/>
                <w:sz w:val="18"/>
                <w:szCs w:val="18"/>
              </w:rPr>
            </w:pPr>
            <w:r w:rsidRPr="00B52CAB">
              <w:rPr>
                <w:spacing w:val="-8"/>
                <w:sz w:val="18"/>
                <w:szCs w:val="18"/>
              </w:rPr>
              <w:t>5. 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2022r.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2CB42F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AD3A6C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4B15BD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31C044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4DD80E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0A6AE4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577BE0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DC1877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4764B7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93A551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DDF686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EB482A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7B2DD21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C8DADC4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6. Minimalna całkowita wartość operacji wynosi nie mniej niż 50 tys. złotych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24FF00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FB7FC6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05A0C2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990F1C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897852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7DC15A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137F53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AC6623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4927D12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3DA0C4A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6a. Pomoc na jedna operację własną LGD nie przekracza 50 tys. złotych</w:t>
            </w:r>
          </w:p>
          <w:p w14:paraId="2F16296F" w14:textId="77777777" w:rsidR="00C94F8A" w:rsidRPr="00B52CAB" w:rsidRDefault="00C94F8A" w:rsidP="00483E0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04043C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C758CA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4A0B3B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41B305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219A68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D15B89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5568FB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4D4D8E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ABB6A30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2D5033D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7. Wnioskodawca, realizujący operację w zakresie innym niż określony w § 2 ust. 1 pkt 2 lit. a rozporządzenia³ spełnia co najmniej 1 z poniższych warunków:</w:t>
            </w:r>
          </w:p>
        </w:tc>
        <w:tc>
          <w:tcPr>
            <w:tcW w:w="656" w:type="dxa"/>
            <w:vAlign w:val="center"/>
          </w:tcPr>
          <w:p w14:paraId="00EA23FD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17358CF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122C402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14:paraId="1DC658A8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14:paraId="5D43F1A5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29A2983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F374B39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7" w:type="dxa"/>
            <w:vAlign w:val="center"/>
          </w:tcPr>
          <w:p w14:paraId="474DB23B" w14:textId="77777777" w:rsidR="00C94F8A" w:rsidRPr="00B52CAB" w:rsidRDefault="00C94F8A" w:rsidP="00483E0E">
            <w:pPr>
              <w:jc w:val="center"/>
            </w:pPr>
          </w:p>
        </w:tc>
      </w:tr>
      <w:tr w:rsidR="00C94F8A" w:rsidRPr="00B52CAB" w14:paraId="66FE8310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52E5645D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a) posiada doświadczenie w realizacji projektów o charakterze podobnym do operacji, którą zamierza realizować,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548351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E290C5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07CA674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AE8DF5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2CCF08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1B3583C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F0D3D5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9F7EAF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254371F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CF6DB85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b) posiada zasoby odpowiednie do przedmiotu operacji, którą zamierza realizować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5506DE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99643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4B7420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456D6D0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1FC4E8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175D789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7E83A1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30A045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9E9C1DF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3D373BC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c) posiada kwalifikacje odpowiednie do przedmiotu operacji, którą zamierza realizować, jeżeli jest osobą fizyczną,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20BB41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609749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3CA4CD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2F3F1A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389BFE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1693B18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3B0F1D4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DE3095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22B1E30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7BF4022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d) wykonuje działalność odpowiednią do przedmiotu operacji, którą zamierza realizować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F0C341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5236303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03E5799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157753A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DD007E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50CCF10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14782E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F754D8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4A441D5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B31E67C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lastRenderedPageBreak/>
              <w:t>8. Operacja jest uzasadniona ekonomicznie i będzie realizowana zgodnie z biznesplanem (nie dotyczy operacji realizowanej wyłącznie w zakresie określonym w § 2 ust. 1 pkt 1 lub 5-8 rozporządzenia</w:t>
            </w:r>
            <w:r w:rsidRPr="00B52CAB">
              <w:rPr>
                <w:sz w:val="18"/>
                <w:szCs w:val="18"/>
                <w:vertAlign w:val="superscript"/>
              </w:rPr>
              <w:t xml:space="preserve">3 </w:t>
            </w:r>
            <w:r w:rsidRPr="00B52CAB">
              <w:rPr>
                <w:sz w:val="18"/>
                <w:szCs w:val="18"/>
              </w:rPr>
              <w:t>który zawiera informacje wskazane w § 4 ust. 4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464151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E89D88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9440C9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2A4692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863DF8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A8230E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F99F97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104EA7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1D8FA59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C7E575B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9. Została wydana ostateczna decyzja o środowiskowych uwarunkowaniach, jeżeli jej wydanie jest wymagane przepisami odrębnymi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EA0E4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F3244D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7F77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92DB11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F00BA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3BFD1F3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8A3C81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3EFF6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5C4350F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4C08D956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VII. 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68A2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66E4F0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0D9E7F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2A4488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ED7B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426EA5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3F9CBE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10A4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913A917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63347689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VIII. Operacja dotyczy rozwoju przedsiębiorczości na obszarze wiejskim objętym LSR przez podejmowanie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449C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58003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B1CEBA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F88B4F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33F2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DEB53D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7FC960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38CF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B5D6CC5" w14:textId="77777777" w:rsidTr="00483E0E">
        <w:trPr>
          <w:trHeight w:val="184"/>
          <w:jc w:val="center"/>
        </w:trPr>
        <w:tc>
          <w:tcPr>
            <w:tcW w:w="5525" w:type="dxa"/>
            <w:shd w:val="clear" w:color="auto" w:fill="99CCFF"/>
          </w:tcPr>
          <w:p w14:paraId="224A842A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nie podlega ubezpieczeniu społecznemu rolników z mocy ustawy i w pełnym zakresie –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BD0A9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24AFED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21F77B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C4079C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208BA58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859F04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1D644A0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9738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D52F1D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22142F0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2A75DB5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A22AF1C" w14:textId="77777777" w:rsidR="00C94F8A" w:rsidRPr="00DE2575" w:rsidRDefault="00C94F8A" w:rsidP="00483E0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2. Wnioskodawca w okresie 3 miesięcy poprzedzających dzień złożenia wniosku o przyznanie tej pomocy nie wykonywał działalności gospodarczej, do której stosuje się przepisy ustawy Prawo przedsiębiorców</w:t>
            </w:r>
            <w:r w:rsidRPr="00DE257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A4B49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CB0E28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8EEBDB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9F1E90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60869F6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79EA3D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C002C0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A5AF8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84AD31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4990CA2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225C3C8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9C2BD0C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Wnioskowana kwota pomocy wynosi nie mniej niż 50 tys. złotych i nie więcej niż 100 tys. złotych.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EDB5C7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076F25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E3A999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922137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B52704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4A9899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7112C9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8E9887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E744F36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DD4951D" w14:textId="77777777" w:rsidR="00C94F8A" w:rsidRPr="00DE2575" w:rsidRDefault="00C94F8A" w:rsidP="00483E0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4. Operacja zakłada podjęcie we własnym imieniu działalności gospodarczej, do której stosuje się przepisy ustawy Prawo predsiębiorców</w:t>
            </w:r>
            <w:r w:rsidRPr="00DE257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F6961F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8E0E25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6578C0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7A2D3E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CA776E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F89EBD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929621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3A59F3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3D8FE8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6A9782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3151CD8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F0F7D91" w14:textId="77777777" w:rsidR="00C94F8A" w:rsidRPr="00DE2575" w:rsidRDefault="00C94F8A" w:rsidP="00483E0E">
            <w:pPr>
              <w:rPr>
                <w:spacing w:val="-10"/>
                <w:sz w:val="18"/>
                <w:szCs w:val="18"/>
              </w:rPr>
            </w:pPr>
            <w:r w:rsidRPr="00DE2575">
              <w:rPr>
                <w:spacing w:val="-10"/>
                <w:sz w:val="18"/>
                <w:szCs w:val="18"/>
              </w:rPr>
              <w:t>5. Operacja zakłada zgłoszenie Wnioskodawcy do ubezpieczenia emerytalnego, ubezpieczeń rentowych i ubezpieczenia wypadkowego na podstawie przepisów o systemie ubezpieczeń społecznych z tytułu wykonywania tej działalności,  lub utworzenie co najmniej jednego miejsca pracy w przeliczeniu na pełne etaty średnioroczne, gdy jest to uzasadnione zakresem realizacji operacji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Pr="00DE2575">
              <w:rPr>
                <w:spacing w:val="-10"/>
                <w:sz w:val="18"/>
                <w:szCs w:val="18"/>
              </w:rPr>
              <w:t xml:space="preserve"> i zatrudnienie osoby, dla której zostanie utworzone to miejsce pracy, na podstawie umowy o pracę</w:t>
            </w:r>
            <w:r w:rsidRPr="00DE2575">
              <w:rPr>
                <w:strike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1114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111609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2B2208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6966E9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641DD89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680AAAF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7C4E841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EAB4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86D370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4F3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A701E4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7A46519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76B44EB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7E3BB17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BAC8671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C005DDD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6. Koszty planowane do poniesienia w ramach operacji mieszczą się w zakresie kosztów, o których mowa w § 17 ust. 1 rozporządzenia</w:t>
            </w:r>
            <w:r w:rsidRPr="00B52CAB">
              <w:rPr>
                <w:sz w:val="18"/>
                <w:szCs w:val="18"/>
                <w:vertAlign w:val="superscript"/>
              </w:rPr>
              <w:t xml:space="preserve">3 </w:t>
            </w:r>
            <w:r w:rsidRPr="00B52CAB">
              <w:rPr>
                <w:sz w:val="18"/>
                <w:szCs w:val="18"/>
              </w:rPr>
              <w:t>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DC77E" w14:textId="77777777" w:rsidR="00C94F8A" w:rsidRPr="00B52CAB" w:rsidRDefault="00C94F8A" w:rsidP="00483E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27B0F4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606F7B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459A27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BA5C31" w14:textId="77777777" w:rsidR="00C94F8A" w:rsidRPr="00B52CAB" w:rsidRDefault="00C94F8A" w:rsidP="00483E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6F76A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28B17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2E4F7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1380CBC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4AE65A8" w14:textId="77777777" w:rsidR="00C94F8A" w:rsidRPr="00B52CAB" w:rsidRDefault="00C94F8A" w:rsidP="00483E0E">
            <w:pPr>
              <w:rPr>
                <w:spacing w:val="-6"/>
                <w:sz w:val="18"/>
                <w:szCs w:val="18"/>
              </w:rPr>
            </w:pPr>
            <w:r w:rsidRPr="00B52CAB">
              <w:rPr>
                <w:spacing w:val="-6"/>
                <w:sz w:val="18"/>
                <w:szCs w:val="18"/>
              </w:rPr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7EB84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56F170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39F6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E979B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47599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4540F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DAEDC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1E1745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30ECBFB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1E4D62D1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IX. 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4A03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D13A2A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5544C8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E0942D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623D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7AA0B5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1818B0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E780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5AD78C3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9B41B33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zakłada korzystanie z infrastruktury inkubatora przetwórstwa lokalnego przez podmioty inne niż Wnioskodawca – na podstawie regulaminu korzystania z inkubatora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D845B2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9A99B0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AACDC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4A5DAE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9CAB9D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148275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8197A2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4705D0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D51CA8F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AFE928D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Biznesplan nie zakłada osiągania zysków z działalności prowadzonej w ramach inkubatorów, w przypadku gdy operacja będzie realizowana w zakresie określonym § 2 ust. 1 pkt 2 lit. b rozporządzenia³ oraz polega wyłącznie na tworzeniu lub rozwijaniu ogólnodostępnych i niekomercyjnych inkubatorów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9108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50BD4B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1EB9FB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75AC3F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01B983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DAB618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2C85E7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DBE0F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5EB7374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5D4993A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Wspierane inkubatory przetwórstwa lokalnego produktów rolnych są/będą to przedsiębiorstwa spożywcze w rozumieniu art. 3 pkt 2 rozporządzenia (WE) nr 178/2002</w:t>
            </w:r>
            <w:r w:rsidRPr="00B52CA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0738A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81494A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1FB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8A9461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F1BAB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5493DAD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3F28F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D13A69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843AE95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44B91F9A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E377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FA2352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CDF0FF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74199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5E1A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DADFD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6ECE99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B533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2A5A535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78D68EA" w14:textId="77777777" w:rsidR="00C94F8A" w:rsidRPr="00DE2575" w:rsidRDefault="00C94F8A" w:rsidP="00483E0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 xml:space="preserve">1. Wnioskodawca w okresie 3 lat poprzedzających dzień złożenia wniosku o przyznanie pomocy wykonywał łącznie przez co najmniej 365 </w:t>
            </w:r>
            <w:r w:rsidRPr="00DE2575">
              <w:rPr>
                <w:sz w:val="18"/>
                <w:szCs w:val="18"/>
              </w:rPr>
              <w:lastRenderedPageBreak/>
              <w:t>dni działalność gospodarczą, do której stosuje się przepisy ustawy Prawo przedsiębiorców oraz nadal wykonuje tę działalność²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FEAA3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2D56F6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11E9CD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E733A8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598E16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450CD5A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186D7DA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B220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DD61C2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1A02A5F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A94FB3B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57BFD019" w14:textId="77777777" w:rsidR="00C94F8A" w:rsidRPr="00B52CAB" w:rsidRDefault="00C94F8A" w:rsidP="00483E0E">
            <w:pPr>
              <w:rPr>
                <w:spacing w:val="-10"/>
                <w:sz w:val="18"/>
                <w:szCs w:val="18"/>
              </w:rPr>
            </w:pPr>
            <w:r w:rsidRPr="00B52CAB">
              <w:rPr>
                <w:spacing w:val="-10"/>
                <w:sz w:val="18"/>
                <w:szCs w:val="18"/>
              </w:rPr>
              <w:t>2.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F3402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A9B2445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B2223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7E985F6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501C3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4E1760C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A8CE3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BDB33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C94F8A" w:rsidRPr="00B52CAB" w14:paraId="659C0847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7077001D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XI. Operacja dotyczy rozwoju przedsiębiorczości na obszarze wiejskim objętym LSR w zakresie określonym w § 2 ust. 1 pkt 2 lit. a-c rozporządzenia</w:t>
            </w:r>
            <w:r w:rsidRPr="00B52CAB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C582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BDE1D7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31C530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0A9878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2614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619BF2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4C7DC8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4870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6FCF299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DF6809C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Działalność gospodarcza będąca przedmiotem operacji nie jest sklasyfikowana w przepisach rozporządzenia Rady Ministrów z dnia 24 grudnia 2007r. w sprawie Polskiej Klasyfikacji Działalności (PKD) jako ta, o której mowa w § 8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B0B1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9A8540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B8D3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554810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E760B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76C8B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DF13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C1B865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E2539F9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70F3A654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XII. Operacja dotyczy podnoszenia kompetencji osób realizujących operacje w zakresie określonym w § 2 ust. 1 pkt 2 lit. a-c rozporzadzenia³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0E10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A065F0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177747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EBAED0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4783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625B3A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F6A9C7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11F9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0ED82FE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14:paraId="152DCAB2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ubiega się jednocześnie o przyznanie pomocy na operacje w zakresie określonym w § 2 ust. 1 pkt 2 lit. a-c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5BBD9" w14:textId="77777777" w:rsidR="00C94F8A" w:rsidRPr="00B52CAB" w:rsidRDefault="00C94F8A" w:rsidP="00483E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C43B9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FD05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14:paraId="7057D55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A07EF6" w14:textId="77777777" w:rsidR="00C94F8A" w:rsidRPr="00B52CAB" w:rsidRDefault="00C94F8A" w:rsidP="00483E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33961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11811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491300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5326F44" w14:textId="77777777" w:rsidTr="00483E0E">
        <w:trPr>
          <w:trHeight w:val="336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62C7386B" w14:textId="77777777" w:rsidR="00C94F8A" w:rsidRPr="00B52CAB" w:rsidRDefault="00C94F8A" w:rsidP="00483E0E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XIII. Operacja dotyczy wspierania współpracy między podmiotami wykonującymi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C3B5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90C28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28452E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96D12C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6323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9720EB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7ACA54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C8FB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1BFF7E3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14:paraId="5AE37358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Wnioskodawcy wspólnie ubiegający się o pomoc wykonują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CE98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27FC3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2D25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14:paraId="564B6A8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643B07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0DD587C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64F6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9E2180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AC51A95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C95C6B5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Wnioskodawcy wykonujący działalność gospodarczą wspólnie ubiegają się o pomoc:</w:t>
            </w:r>
          </w:p>
        </w:tc>
        <w:tc>
          <w:tcPr>
            <w:tcW w:w="656" w:type="dxa"/>
            <w:vAlign w:val="center"/>
          </w:tcPr>
          <w:p w14:paraId="48F508B6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vAlign w:val="center"/>
          </w:tcPr>
          <w:p w14:paraId="7B5C0ACD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vAlign w:val="center"/>
          </w:tcPr>
          <w:p w14:paraId="15174EC4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14:paraId="3A356515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14:paraId="2D73B318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vAlign w:val="center"/>
          </w:tcPr>
          <w:p w14:paraId="4AAA58BD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vAlign w:val="center"/>
          </w:tcPr>
          <w:p w14:paraId="041B2D45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7" w:type="dxa"/>
            <w:vAlign w:val="center"/>
          </w:tcPr>
          <w:p w14:paraId="21A4650B" w14:textId="77777777" w:rsidR="00C94F8A" w:rsidRPr="00B52CAB" w:rsidRDefault="00C94F8A" w:rsidP="00483E0E">
            <w:pPr>
              <w:jc w:val="center"/>
            </w:pPr>
          </w:p>
        </w:tc>
      </w:tr>
      <w:tr w:rsidR="00C94F8A" w:rsidRPr="00B52CAB" w14:paraId="3429B7AD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69999D3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a) w ramach krótkich łańcuchów dostaw w rozumieniu art. 2 ust. 1 akapit drugi lit. m rozporządzenia nr 1305/2013</w:t>
            </w:r>
            <w:r w:rsidRPr="00B52CAB">
              <w:rPr>
                <w:rFonts w:ascii="Cambria Math" w:hAnsi="Cambria Math" w:cs="Cambria Math"/>
                <w:sz w:val="18"/>
                <w:szCs w:val="18"/>
              </w:rPr>
              <w:t>⁴</w:t>
            </w:r>
            <w:r w:rsidRPr="00B52CAB">
              <w:rPr>
                <w:sz w:val="18"/>
                <w:szCs w:val="18"/>
              </w:rPr>
              <w:t xml:space="preserve">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DAF095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F07538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71D6AD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1E97B41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CE37F0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E8C6E9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C7B117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859B2B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D753922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F782D3B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b) w zakresie świadczenia usług turystycznych lub</w:t>
            </w:r>
          </w:p>
          <w:p w14:paraId="006C11EB" w14:textId="77777777" w:rsidR="00C94F8A" w:rsidRPr="00B52CAB" w:rsidRDefault="00C94F8A" w:rsidP="00483E0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CF823E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6867CA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06A1F1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123877B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B54D18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FF767D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1583C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11FD68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399280B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51D8327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c) w zakresie rozwijania rynków zbytu produktów lub usług lokalnych</w:t>
            </w:r>
          </w:p>
          <w:p w14:paraId="483D32AE" w14:textId="77777777" w:rsidR="00C94F8A" w:rsidRPr="00B52CAB" w:rsidRDefault="00C94F8A" w:rsidP="00483E0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ECE09E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160160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E39DC4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CC4E35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8516B8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695D58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D2CA50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C4F93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250BE65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5A1F3E8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Wnioskodawcy wspólnie ubiegający się o pomoc zawarli, na czas oznaczony, porozumienie o wspólnej realizacji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116D0D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355AAF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88D3CD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D6411B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308A53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DB74C5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BF81D7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88E333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D06721C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EA4FF9B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4. 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AEED22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56FFCFF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EDB303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9D5B23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6234BC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1E58E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0E44457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9D9F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C9CD77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4802C32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3C4DC22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B547110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5. Porozumienie o wspólnej realizacji operacji zawiera postanowienia, o których mowa w § 10 ust. 2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26B4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35B1F7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2344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02C55C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E42A0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2D543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049D9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11F95D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25BAA85" w14:textId="77777777" w:rsidTr="00483E0E">
        <w:trPr>
          <w:trHeight w:val="510"/>
          <w:jc w:val="center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14:paraId="723DDB91" w14:textId="77777777" w:rsidR="00C94F8A" w:rsidRPr="00B52CAB" w:rsidRDefault="00C94F8A" w:rsidP="00483E0E">
            <w:pPr>
              <w:rPr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XIV. Operacja dotyczy rozwoju rynków zbytu</w:t>
            </w:r>
          </w:p>
          <w:p w14:paraId="4A1D3400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0B43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1EFC35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62563A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36DCED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51CF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756250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ED72E7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EA2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4E6ADFE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1A971CE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dotyczy rozwoju rynków zbytu produktów i usług lokalnych</w:t>
            </w:r>
          </w:p>
          <w:p w14:paraId="4C7FBC3C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651FD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1825C7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122C66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E234B7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B1213F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6F9452A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34AB4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79BF3D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3E2FBEA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0AD9ACE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nie dotyczy operacji polegających na budowie lub modernizacji targowisk objętych zakresem wsparcia w ramach działania, o którym mowa w art. 3 ust. 1 pkt 7 ustawy o wspieraniu rozwoju obszarów wiejskich</w:t>
            </w:r>
            <w:r w:rsidRPr="00B52CAB">
              <w:rPr>
                <w:rFonts w:ascii="Cambria Math" w:hAnsi="Cambria Math" w:cs="Cambria Math"/>
                <w:sz w:val="18"/>
                <w:szCs w:val="18"/>
              </w:rPr>
              <w:t>⁵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1886C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2AF79E7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7261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3CCA7D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D50474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CAB2E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0A3F02E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5FBC8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9D041A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572E5B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40CAD7D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05E70B77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XV. Operacja dotyczy zachowania dziedzictwa lokalnego</w:t>
            </w:r>
          </w:p>
          <w:p w14:paraId="0BAF8457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4A23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0811DE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465310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91610D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1CC5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A583E0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65177D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0AF9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6FE08C7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5685D63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służy zaspokajaniu potrzeb społeczności lokalnej</w:t>
            </w:r>
          </w:p>
          <w:p w14:paraId="6FD39C04" w14:textId="77777777" w:rsidR="00C94F8A" w:rsidRPr="00B52CAB" w:rsidRDefault="00C94F8A" w:rsidP="00483E0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154BB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006E53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4C6E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DA0384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9CE9B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BFFCF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8222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C2372F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378E092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6AA3AA15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lastRenderedPageBreak/>
              <w:t xml:space="preserve">XVI. Operacja dotyczy rozwoju ogólnodostępnej i niekomercyjnej infrastruktury </w:t>
            </w:r>
            <w:r w:rsidRPr="00B52CAB">
              <w:rPr>
                <w:b/>
                <w:sz w:val="18"/>
                <w:szCs w:val="18"/>
              </w:rPr>
              <w:t>turystycznej lub rekreacyjnej, lub kulturalnej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0E82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A96278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D777BA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BD06B9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BA41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A920CD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002BCA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CA09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5F143A8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F4C3F69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Rozwijana infrastruktura będzie miała ogólnodostępny lub niekomercyjny charakter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29A87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8319B4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21FB54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57A82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37FF289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52C4905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2BDB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A93DF7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4D1B4E6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53BD52EE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dotyczy rozwoju infrastruktury turystycznej lub rekreacyjnej lub kulturalnej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123589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4097FE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B7D8B5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A57D6E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6DB781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C9BCC7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00012E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DE2E75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8BD7797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C1596FA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Operacja służy zaspokajaniu potrzeb społeczności lokalnej</w:t>
            </w:r>
          </w:p>
          <w:p w14:paraId="034DA9E0" w14:textId="77777777" w:rsidR="00C94F8A" w:rsidRPr="00B52CAB" w:rsidRDefault="00C94F8A" w:rsidP="00483E0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7A9A9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B887C4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3905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F956BC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550CD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23DA295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6FA50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D1BA60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435587B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77A1D144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XVII. Operacja dotyczy budowy lub przebudowy dróg</w:t>
            </w:r>
          </w:p>
          <w:p w14:paraId="15E60FBF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6D78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9B7E26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E76AE9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A14B0C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E4E3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39B1C8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0A20F6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6C52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8C6CE80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D904A44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dotyczy budowy lub przebudowy publicznych dróg gminnych lub powiatowych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DD59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D78C9B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0527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1C8945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FCA2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2A763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05B2D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5AA7E9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C761BE" w14:paraId="35B1C77C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DED036E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A9614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15051A1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C59FAA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4" w:space="0" w:color="FF0000"/>
              <w:tr2bl w:val="single" w:sz="4" w:space="0" w:color="FF0000"/>
            </w:tcBorders>
            <w:shd w:val="clear" w:color="auto" w:fill="99CCFF"/>
            <w:vAlign w:val="center"/>
          </w:tcPr>
          <w:p w14:paraId="5B8B4460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8CB0E64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0F3BAF0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51577442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13F78C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  <w:tl2br w:val="single" w:sz="4" w:space="0" w:color="FF0000"/>
              <w:tr2bl w:val="single" w:sz="4" w:space="0" w:color="FF0000"/>
            </w:tcBorders>
            <w:shd w:val="clear" w:color="auto" w:fill="99CCFF"/>
            <w:vAlign w:val="center"/>
          </w:tcPr>
          <w:p w14:paraId="500C7B18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9DB1B44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E072BB2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003EBA57" w14:textId="77777777" w:rsidR="00C94F8A" w:rsidRPr="00B52CAB" w:rsidRDefault="00C94F8A" w:rsidP="00483E0E">
            <w:pPr>
              <w:rPr>
                <w:b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XVIII. Operacja dotyczy promowania obszaru objętego LSR, w tym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F4A5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B54927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68324A0" w14:textId="77777777" w:rsidR="00C94F8A" w:rsidRPr="00B52CAB" w:rsidRDefault="00C94F8A" w:rsidP="00483E0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020DAEE" w14:textId="77777777" w:rsidR="00C94F8A" w:rsidRPr="00B52CAB" w:rsidRDefault="00C94F8A" w:rsidP="00483E0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77B96E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90FD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2C13839" w14:textId="77777777" w:rsidR="00C94F8A" w:rsidRPr="00B52CAB" w:rsidRDefault="00C94F8A" w:rsidP="00483E0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9968E04" w14:textId="77777777" w:rsidR="00C94F8A" w:rsidRPr="00B52CAB" w:rsidRDefault="00C94F8A" w:rsidP="00483E0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308D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F9F612D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42434B8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nie służy indywidualnej promocji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071D4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7FB33F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B05584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7189BE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6622777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534CE13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82F6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2EE6B8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5346B6C" w14:textId="77777777" w:rsidTr="00483E0E">
        <w:trPr>
          <w:trHeight w:val="611"/>
          <w:jc w:val="center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14:paraId="705FB3FE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nie dotyczy organizacji wydarzeń cyklicznych, z wyjątkiem wydarzenia inicjującego cykl wydarzeń lub wydarzenia specyficznego dla danej LSR, wskazanych i uzasadnionych w LSR, przy czym przez wydarzenia cykliczne rozumie się wydarzenie organizowane więcej niż jeden raz oraz poświęcone przynajmniej w części tej samej tematyce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9146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FE09A7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1D7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413FC9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DCE715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E144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9BDD30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63D9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1868A1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216CC7A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ACBEECA" w14:textId="77777777" w:rsidTr="00483E0E">
        <w:trPr>
          <w:jc w:val="center"/>
        </w:trPr>
        <w:tc>
          <w:tcPr>
            <w:tcW w:w="10774" w:type="dxa"/>
            <w:gridSpan w:val="9"/>
            <w:tcBorders>
              <w:right w:val="single" w:sz="2" w:space="0" w:color="auto"/>
            </w:tcBorders>
          </w:tcPr>
          <w:p w14:paraId="2709E916" w14:textId="77777777" w:rsidR="00C94F8A" w:rsidRPr="00F66874" w:rsidRDefault="00C94F8A" w:rsidP="00483E0E">
            <w:pPr>
              <w:spacing w:before="60" w:after="60"/>
              <w:rPr>
                <w:i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</w:rPr>
              <w:t xml:space="preserve">¹ Program Rozwoju Obszarów Wiejskich na lata 2014-2020 </w:t>
            </w:r>
            <w:r w:rsidRPr="00F66874">
              <w:rPr>
                <w:i/>
                <w:strike/>
                <w:sz w:val="16"/>
                <w:szCs w:val="16"/>
              </w:rPr>
              <w:br/>
            </w:r>
            <w:r w:rsidRPr="00F66874">
              <w:rPr>
                <w:i/>
                <w:sz w:val="16"/>
                <w:szCs w:val="16"/>
              </w:rPr>
              <w:t>² Ustawa z dnia 6 marca 2018 r. Prawo przedsiębiorców (</w:t>
            </w:r>
            <w:proofErr w:type="spellStart"/>
            <w:r w:rsidRPr="00F66874">
              <w:rPr>
                <w:i/>
                <w:sz w:val="16"/>
                <w:szCs w:val="16"/>
              </w:rPr>
              <w:t>t.j</w:t>
            </w:r>
            <w:proofErr w:type="spellEnd"/>
            <w:r w:rsidRPr="00F66874">
              <w:rPr>
                <w:i/>
                <w:sz w:val="16"/>
                <w:szCs w:val="16"/>
              </w:rPr>
              <w:t>. Dz. U. z 2021 r. poz. 162)</w:t>
            </w:r>
            <w:r w:rsidRPr="00F66874">
              <w:rPr>
                <w:i/>
                <w:sz w:val="16"/>
                <w:szCs w:val="16"/>
              </w:rPr>
              <w:br/>
              <w:t>³ Rozporządzenie Ministra Rolnictwa i Rozwoju Wsi z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</w:t>
            </w:r>
            <w:proofErr w:type="spellStart"/>
            <w:r w:rsidRPr="00F66874">
              <w:rPr>
                <w:i/>
                <w:sz w:val="16"/>
                <w:szCs w:val="16"/>
              </w:rPr>
              <w:t>t.j</w:t>
            </w:r>
            <w:proofErr w:type="spellEnd"/>
            <w:r w:rsidRPr="00F66874">
              <w:rPr>
                <w:i/>
                <w:sz w:val="16"/>
                <w:szCs w:val="16"/>
              </w:rPr>
              <w:t>. Dz. U z 2019 r. poz. 664 i 2023, z 2020 r. 1555)</w:t>
            </w:r>
            <w:r w:rsidRPr="00F66874">
              <w:rPr>
                <w:i/>
                <w:sz w:val="16"/>
                <w:szCs w:val="16"/>
              </w:rPr>
              <w:br/>
            </w:r>
            <w:r w:rsidRPr="00F66874">
              <w:rPr>
                <w:rFonts w:ascii="Cambria Math" w:hAnsi="Cambria Math" w:cs="Cambria Math"/>
                <w:i/>
                <w:sz w:val="16"/>
                <w:szCs w:val="16"/>
              </w:rPr>
              <w:t>⁴</w:t>
            </w:r>
            <w:r w:rsidRPr="00F66874">
              <w:rPr>
                <w:i/>
                <w:sz w:val="16"/>
                <w:szCs w:val="16"/>
              </w:rPr>
              <w:t xml:space="preserve"> Rozporządzenie Parlamentu Europejskiego i Rady (UE) nr 1305/2013 z dnia 17 grudnia 2013 r. w sprawie wsparcia rozwoju obszarów wiejskich przez Europejski Fundusz Rolny na rzecz Rozwoju Obszarów Wiejskich (EFRROW) i uchylające  rozporządzenie Rady (WE) nr 1698/2005 (Dz. Urz. UE L 347 z 20.12.2013, str. 487,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>. zm.)</w:t>
            </w:r>
            <w:r w:rsidRPr="00F66874">
              <w:rPr>
                <w:i/>
                <w:sz w:val="16"/>
                <w:szCs w:val="16"/>
              </w:rPr>
              <w:br/>
            </w:r>
            <w:r w:rsidRPr="00F66874">
              <w:rPr>
                <w:rFonts w:ascii="Cambria Math" w:hAnsi="Cambria Math" w:cs="Cambria Math"/>
                <w:i/>
                <w:sz w:val="16"/>
                <w:szCs w:val="16"/>
              </w:rPr>
              <w:t>⁵</w:t>
            </w:r>
            <w:r w:rsidRPr="00F66874">
              <w:rPr>
                <w:i/>
                <w:sz w:val="16"/>
                <w:szCs w:val="16"/>
              </w:rPr>
              <w:t xml:space="preserve"> Ustawa z dnia 20 lutego 2015 r. o wspieraniu rozwoju obszarów wiejskich z udziałem środków Europejskiego Funduszu Rolnego na rzecz Rozwoju Obszarów Wiejskich w ramach Programu rozwoju Obszarów Wiejskich na lata 2014-2020 (</w:t>
            </w:r>
            <w:proofErr w:type="spellStart"/>
            <w:r w:rsidRPr="00F66874">
              <w:rPr>
                <w:i/>
                <w:sz w:val="16"/>
                <w:szCs w:val="16"/>
              </w:rPr>
              <w:t>t.j</w:t>
            </w:r>
            <w:proofErr w:type="spellEnd"/>
            <w:r w:rsidRPr="00F66874">
              <w:rPr>
                <w:i/>
                <w:sz w:val="16"/>
                <w:szCs w:val="16"/>
              </w:rPr>
              <w:t>. Dz. U. z 2020 r. poz. 217, z 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>. zm.)</w:t>
            </w:r>
          </w:p>
          <w:p w14:paraId="423FC0DE" w14:textId="77777777" w:rsidR="00C94F8A" w:rsidRPr="00F66874" w:rsidRDefault="00C94F8A" w:rsidP="00483E0E">
            <w:pPr>
              <w:spacing w:before="60" w:after="60"/>
              <w:rPr>
                <w:i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  <w:vertAlign w:val="superscript"/>
              </w:rPr>
              <w:t>6</w:t>
            </w:r>
            <w:r w:rsidRPr="00F66874">
              <w:rPr>
                <w:i/>
                <w:sz w:val="16"/>
                <w:szCs w:val="16"/>
              </w:rPr>
              <w:t xml:space="preserve"> Rozporządzenie Komisji (UE) nr 651/2014 z dnia 17 czerwca 2014 r. uznające niektóre rodzaje pomocy za zgodne z rynkiem wewnętrznym w zastosowaniu art. 107 i 108 Traktatu (Dz. Urz. UE L 187 z 26.06.2014, s. 1)</w:t>
            </w:r>
          </w:p>
          <w:p w14:paraId="22D6D041" w14:textId="77777777" w:rsidR="00C94F8A" w:rsidRPr="00F66874" w:rsidRDefault="00C94F8A" w:rsidP="00483E0E">
            <w:pPr>
              <w:spacing w:before="60" w:after="60"/>
              <w:rPr>
                <w:i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  <w:vertAlign w:val="superscript"/>
              </w:rPr>
              <w:t>7</w:t>
            </w:r>
            <w:r w:rsidRPr="00F66874">
              <w:rPr>
                <w:i/>
                <w:sz w:val="16"/>
                <w:szCs w:val="16"/>
              </w:rPr>
              <w:t xml:space="preserve"> Rozporządzenie Parlamentu Europejskiego i Rady 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>. zm.)</w:t>
            </w:r>
          </w:p>
          <w:p w14:paraId="26000BA8" w14:textId="77777777" w:rsidR="00C94F8A" w:rsidRPr="00F66874" w:rsidRDefault="00C94F8A" w:rsidP="00483E0E">
            <w:pPr>
              <w:spacing w:before="60" w:after="60"/>
              <w:rPr>
                <w:i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  <w:vertAlign w:val="superscript"/>
              </w:rPr>
              <w:t>8</w:t>
            </w:r>
            <w:r w:rsidRPr="00F66874">
              <w:rPr>
                <w:i/>
                <w:sz w:val="16"/>
                <w:szCs w:val="16"/>
              </w:rPr>
              <w:t xml:space="preserve"> 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 xml:space="preserve">. zm.; Dz. </w:t>
            </w:r>
            <w:proofErr w:type="spellStart"/>
            <w:r w:rsidRPr="00F66874">
              <w:rPr>
                <w:i/>
                <w:sz w:val="16"/>
                <w:szCs w:val="16"/>
              </w:rPr>
              <w:t>Urz</w:t>
            </w:r>
            <w:proofErr w:type="spellEnd"/>
            <w:r w:rsidRPr="00F66874">
              <w:rPr>
                <w:i/>
                <w:sz w:val="16"/>
                <w:szCs w:val="16"/>
              </w:rPr>
              <w:t xml:space="preserve"> UE Polskie wydanie specjalne, rozdz. 15, t. 6, str. 463,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>. zm.)</w:t>
            </w:r>
          </w:p>
        </w:tc>
      </w:tr>
    </w:tbl>
    <w:p w14:paraId="2C94B584" w14:textId="77777777" w:rsidR="00C94F8A" w:rsidRDefault="00C94F8A" w:rsidP="00C94F8A">
      <w:pPr>
        <w:spacing w:after="120"/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211"/>
        <w:gridCol w:w="283"/>
        <w:gridCol w:w="142"/>
        <w:gridCol w:w="5103"/>
      </w:tblGrid>
      <w:tr w:rsidR="00C94F8A" w:rsidRPr="00B52CAB" w14:paraId="23C1D23F" w14:textId="77777777" w:rsidTr="00483E0E">
        <w:trPr>
          <w:trHeight w:val="671"/>
          <w:jc w:val="center"/>
        </w:trPr>
        <w:tc>
          <w:tcPr>
            <w:tcW w:w="10774" w:type="dxa"/>
            <w:gridSpan w:val="5"/>
            <w:shd w:val="clear" w:color="auto" w:fill="99CCFF"/>
            <w:vAlign w:val="center"/>
          </w:tcPr>
          <w:p w14:paraId="600465CA" w14:textId="77777777" w:rsidR="00C94F8A" w:rsidRPr="00B52CAB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pomocniczej oceny zgodności operacji z warunkami przyznania pomocy określonymi w Programie Rozwoju Obszarów Wiejskich na lata</w:t>
            </w:r>
            <w:r w:rsidRPr="00B52CAB">
              <w:rPr>
                <w:b/>
                <w:sz w:val="22"/>
                <w:szCs w:val="22"/>
              </w:rPr>
              <w:t xml:space="preserve"> 2014-2020 przeprowadzonej przez pracownika Biura LGD</w:t>
            </w:r>
          </w:p>
        </w:tc>
      </w:tr>
      <w:tr w:rsidR="00C94F8A" w:rsidRPr="00B52CAB" w14:paraId="7AECF331" w14:textId="77777777" w:rsidTr="00483E0E">
        <w:trPr>
          <w:trHeight w:val="436"/>
          <w:jc w:val="center"/>
        </w:trPr>
        <w:tc>
          <w:tcPr>
            <w:tcW w:w="5246" w:type="dxa"/>
            <w:gridSpan w:val="2"/>
            <w:vMerge w:val="restart"/>
            <w:shd w:val="clear" w:color="auto" w:fill="auto"/>
            <w:vAlign w:val="center"/>
          </w:tcPr>
          <w:p w14:paraId="5DAB88E3" w14:textId="77777777" w:rsidR="00C94F8A" w:rsidRPr="00B52CAB" w:rsidRDefault="00C94F8A" w:rsidP="00483E0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14:paraId="18AF49AE" w14:textId="77777777" w:rsidR="00C94F8A" w:rsidRPr="00B52CAB" w:rsidRDefault="00C94F8A" w:rsidP="00483E0E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17AA4A31" w14:textId="77777777" w:rsidR="00C94F8A" w:rsidRPr="00E57B87" w:rsidRDefault="00C94F8A" w:rsidP="00483E0E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4041F5F4" w14:textId="77777777" w:rsidTr="00483E0E">
        <w:trPr>
          <w:trHeight w:val="375"/>
          <w:jc w:val="center"/>
        </w:trPr>
        <w:tc>
          <w:tcPr>
            <w:tcW w:w="5246" w:type="dxa"/>
            <w:gridSpan w:val="2"/>
            <w:vMerge/>
            <w:shd w:val="clear" w:color="auto" w:fill="auto"/>
          </w:tcPr>
          <w:p w14:paraId="6F3AA43F" w14:textId="77777777" w:rsidR="00C94F8A" w:rsidRPr="00B52CAB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BF20F" w14:textId="77777777" w:rsidR="00C94F8A" w:rsidRPr="00B52CAB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0CF757F5" w14:textId="77777777" w:rsidTr="00483E0E">
        <w:trPr>
          <w:trHeight w:val="379"/>
          <w:jc w:val="center"/>
        </w:trPr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D855693" w14:textId="77777777" w:rsidR="00C94F8A" w:rsidRPr="00B52CAB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72370" w14:textId="77777777" w:rsidR="00C94F8A" w:rsidRPr="00B52CAB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C94F8A" w:rsidRPr="00B52CAB" w14:paraId="0414D32C" w14:textId="77777777" w:rsidTr="00483E0E">
        <w:trPr>
          <w:trHeight w:val="487"/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07F6046F" w14:textId="77777777" w:rsidR="00C94F8A" w:rsidRPr="00B52CAB" w:rsidRDefault="00C94F8A" w:rsidP="00483E0E">
            <w:pPr>
              <w:rPr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t>Uwagi, w tym uzasadnienie niezgodności z PROW 2014-2020:</w:t>
            </w:r>
          </w:p>
        </w:tc>
      </w:tr>
      <w:tr w:rsidR="00C94F8A" w:rsidRPr="00B52CAB" w14:paraId="34777DF3" w14:textId="77777777" w:rsidTr="00483E0E">
        <w:trPr>
          <w:jc w:val="center"/>
        </w:trPr>
        <w:tc>
          <w:tcPr>
            <w:tcW w:w="5035" w:type="dxa"/>
            <w:shd w:val="clear" w:color="auto" w:fill="99CCFF"/>
          </w:tcPr>
          <w:p w14:paraId="2DF5DEFB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lastRenderedPageBreak/>
              <w:t>Imię i nazwisko pracownika Biura LGD opracowującego propozycję oceny:</w:t>
            </w:r>
          </w:p>
        </w:tc>
        <w:tc>
          <w:tcPr>
            <w:tcW w:w="5739" w:type="dxa"/>
            <w:gridSpan w:val="4"/>
            <w:shd w:val="clear" w:color="auto" w:fill="99CCFF"/>
          </w:tcPr>
          <w:p w14:paraId="4C780C2A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4F8A" w:rsidRPr="00B52CAB" w14:paraId="7C126DC2" w14:textId="77777777" w:rsidTr="00483E0E">
        <w:trPr>
          <w:jc w:val="center"/>
        </w:trPr>
        <w:tc>
          <w:tcPr>
            <w:tcW w:w="5035" w:type="dxa"/>
            <w:shd w:val="clear" w:color="auto" w:fill="99CCFF"/>
            <w:vAlign w:val="center"/>
          </w:tcPr>
          <w:p w14:paraId="6727B32F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739" w:type="dxa"/>
            <w:gridSpan w:val="4"/>
            <w:shd w:val="clear" w:color="auto" w:fill="auto"/>
          </w:tcPr>
          <w:p w14:paraId="7911FF17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42742093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3714C4" w14:paraId="0D854122" w14:textId="77777777" w:rsidTr="00483E0E">
        <w:trPr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6A099AD1" w14:textId="77777777" w:rsidR="00C94F8A" w:rsidRPr="003714C4" w:rsidRDefault="00C94F8A" w:rsidP="0048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4F8A" w:rsidRPr="00B52CAB" w14:paraId="1561DC29" w14:textId="77777777" w:rsidTr="00483E0E">
        <w:trPr>
          <w:trHeight w:val="808"/>
          <w:jc w:val="center"/>
        </w:trPr>
        <w:tc>
          <w:tcPr>
            <w:tcW w:w="10774" w:type="dxa"/>
            <w:gridSpan w:val="5"/>
            <w:shd w:val="clear" w:color="auto" w:fill="99CCFF"/>
            <w:vAlign w:val="center"/>
          </w:tcPr>
          <w:p w14:paraId="4C207CD5" w14:textId="77777777" w:rsidR="00C94F8A" w:rsidRPr="00B52CAB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Wynik głosowania Rady LGD w sprawie uznania operacji za zgodną/ niezgodną z warunkami przyznania pomocy określonymi w Programie Rozwoju Obszarów Wiejskich na lata 2014-2020</w:t>
            </w:r>
          </w:p>
        </w:tc>
      </w:tr>
      <w:tr w:rsidR="00C94F8A" w:rsidRPr="00B52CAB" w14:paraId="1F37CF4D" w14:textId="77777777" w:rsidTr="00483E0E">
        <w:trPr>
          <w:trHeight w:val="426"/>
          <w:jc w:val="center"/>
        </w:trPr>
        <w:tc>
          <w:tcPr>
            <w:tcW w:w="5671" w:type="dxa"/>
            <w:gridSpan w:val="4"/>
            <w:vMerge w:val="restart"/>
            <w:shd w:val="clear" w:color="auto" w:fill="auto"/>
            <w:vAlign w:val="center"/>
          </w:tcPr>
          <w:p w14:paraId="6647D022" w14:textId="77777777" w:rsidR="00C94F8A" w:rsidRPr="00B52CAB" w:rsidRDefault="00C94F8A" w:rsidP="00483E0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088DE1" w14:textId="77777777" w:rsidR="00C94F8A" w:rsidRPr="00B52CAB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1CD8610D" w14:textId="77777777" w:rsidTr="00483E0E">
        <w:trPr>
          <w:trHeight w:val="416"/>
          <w:jc w:val="center"/>
        </w:trPr>
        <w:tc>
          <w:tcPr>
            <w:tcW w:w="5671" w:type="dxa"/>
            <w:gridSpan w:val="4"/>
            <w:vMerge/>
            <w:shd w:val="clear" w:color="auto" w:fill="auto"/>
          </w:tcPr>
          <w:p w14:paraId="3B187971" w14:textId="77777777" w:rsidR="00C94F8A" w:rsidRPr="00B52CAB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4F7ADEE" w14:textId="77777777" w:rsidR="00C94F8A" w:rsidRPr="00B52CAB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16A9E03F" w14:textId="77777777" w:rsidTr="00483E0E">
        <w:trPr>
          <w:trHeight w:val="370"/>
          <w:jc w:val="center"/>
        </w:trPr>
        <w:tc>
          <w:tcPr>
            <w:tcW w:w="5671" w:type="dxa"/>
            <w:gridSpan w:val="4"/>
            <w:vMerge/>
            <w:shd w:val="clear" w:color="auto" w:fill="auto"/>
          </w:tcPr>
          <w:p w14:paraId="340FDE2E" w14:textId="77777777" w:rsidR="00C94F8A" w:rsidRPr="00B52CAB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FCB55DD" w14:textId="77777777" w:rsidR="00C94F8A" w:rsidRPr="00B52CAB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C94F8A" w:rsidRPr="00B52CAB" w14:paraId="210A5DE1" w14:textId="77777777" w:rsidTr="00483E0E">
        <w:trPr>
          <w:trHeight w:val="516"/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0E0C8604" w14:textId="77777777" w:rsidR="00C94F8A" w:rsidRPr="00FF50DA" w:rsidRDefault="00C94F8A" w:rsidP="00483E0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„ZA”</w:t>
            </w:r>
          </w:p>
          <w:p w14:paraId="117DF29D" w14:textId="77777777" w:rsidR="00C94F8A" w:rsidRPr="00FF50DA" w:rsidRDefault="00C94F8A" w:rsidP="00483E0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„PRZECIW”</w:t>
            </w:r>
          </w:p>
          <w:p w14:paraId="27D13C7D" w14:textId="77777777" w:rsidR="00C94F8A" w:rsidRPr="00FF50DA" w:rsidRDefault="00C94F8A" w:rsidP="00483E0E">
            <w:pPr>
              <w:spacing w:before="120"/>
              <w:jc w:val="both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C94F8A" w:rsidRPr="00FF50DA" w14:paraId="2AB108BA" w14:textId="77777777" w:rsidTr="00483E0E">
        <w:trPr>
          <w:trHeight w:val="516"/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25C04BBE" w14:textId="77777777" w:rsidR="00C94F8A" w:rsidRPr="00FF50DA" w:rsidRDefault="00C94F8A" w:rsidP="00483E0E">
            <w:pPr>
              <w:jc w:val="both"/>
              <w:rPr>
                <w:i/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 xml:space="preserve"> </w:t>
            </w:r>
            <w:r w:rsidRPr="00FF50DA">
              <w:rPr>
                <w:i/>
                <w:sz w:val="22"/>
                <w:szCs w:val="22"/>
              </w:rPr>
              <w:t>Uwagi, w tym uzasadnienie (w przypadku, gdy ocena różni się od oceny pracownika Biura LGD):</w:t>
            </w:r>
          </w:p>
          <w:p w14:paraId="5D268B0B" w14:textId="77777777" w:rsidR="00C94F8A" w:rsidRPr="00FF50DA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</w:tr>
      <w:tr w:rsidR="00C94F8A" w:rsidRPr="00FF50DA" w14:paraId="3874C08C" w14:textId="77777777" w:rsidTr="00483E0E">
        <w:trPr>
          <w:trHeight w:val="493"/>
          <w:jc w:val="center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64A89857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32E93A77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FF50DA" w14:paraId="5E34088D" w14:textId="77777777" w:rsidTr="00483E0E">
        <w:trPr>
          <w:jc w:val="center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720B821D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3E8B88C6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0A0ADFB0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FF50DA" w14:paraId="6DEC8628" w14:textId="77777777" w:rsidTr="00483E0E">
        <w:trPr>
          <w:trHeight w:val="509"/>
          <w:jc w:val="center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0D38EA1C" w14:textId="77777777" w:rsidR="00C94F8A" w:rsidRPr="00FF50DA" w:rsidRDefault="00C94F8A" w:rsidP="00483E0E">
            <w:pPr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5B79E254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25E39DFA" w14:textId="77777777" w:rsidR="00C94F8A" w:rsidRPr="00FF50DA" w:rsidRDefault="00C94F8A" w:rsidP="00C94F8A">
      <w:pPr>
        <w:spacing w:after="120"/>
        <w:rPr>
          <w:i/>
          <w:sz w:val="16"/>
          <w:szCs w:val="16"/>
        </w:rPr>
      </w:pPr>
    </w:p>
    <w:p w14:paraId="28303399" w14:textId="77777777" w:rsidR="00C94F8A" w:rsidRDefault="00C94F8A" w:rsidP="00C94F8A"/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8"/>
        <w:gridCol w:w="247"/>
        <w:gridCol w:w="640"/>
        <w:gridCol w:w="69"/>
        <w:gridCol w:w="4967"/>
      </w:tblGrid>
      <w:tr w:rsidR="00C94F8A" w:rsidRPr="00B52CAB" w14:paraId="1E552139" w14:textId="77777777" w:rsidTr="00483E0E">
        <w:trPr>
          <w:trHeight w:val="878"/>
          <w:jc w:val="center"/>
        </w:trPr>
        <w:tc>
          <w:tcPr>
            <w:tcW w:w="10071" w:type="dxa"/>
            <w:gridSpan w:val="5"/>
            <w:shd w:val="clear" w:color="auto" w:fill="99CCFF"/>
            <w:vAlign w:val="center"/>
          </w:tcPr>
          <w:p w14:paraId="5C383BC3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pomocniczej ostatecznej oceny operacji z warunkami przyznania pomocy określonymi</w:t>
            </w:r>
          </w:p>
          <w:p w14:paraId="7459971B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 Programie Rozwoju Obszarów Wiejskich na lata 2014-2020</w:t>
            </w:r>
          </w:p>
          <w:p w14:paraId="2C06DCE6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przeprowadzonej przez pracownika Biura LGD*</w:t>
            </w:r>
          </w:p>
        </w:tc>
      </w:tr>
      <w:tr w:rsidR="00C94F8A" w:rsidRPr="00B52CAB" w14:paraId="4A82BE6A" w14:textId="77777777" w:rsidTr="00483E0E">
        <w:trPr>
          <w:trHeight w:val="453"/>
          <w:jc w:val="center"/>
        </w:trPr>
        <w:tc>
          <w:tcPr>
            <w:tcW w:w="5104" w:type="dxa"/>
            <w:gridSpan w:val="4"/>
            <w:vMerge w:val="restart"/>
            <w:shd w:val="clear" w:color="auto" w:fill="auto"/>
            <w:vAlign w:val="center"/>
          </w:tcPr>
          <w:p w14:paraId="42E84DFD" w14:textId="77777777" w:rsidR="00C94F8A" w:rsidRPr="00FF50DA" w:rsidRDefault="00C94F8A" w:rsidP="00483E0E">
            <w:pPr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14:paraId="6504CB49" w14:textId="77777777" w:rsidR="00C94F8A" w:rsidRPr="00FF50DA" w:rsidRDefault="00C94F8A" w:rsidP="00483E0E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  <w:vAlign w:val="center"/>
          </w:tcPr>
          <w:p w14:paraId="03F78A56" w14:textId="77777777" w:rsidR="00C94F8A" w:rsidRPr="00FF50DA" w:rsidRDefault="00C94F8A" w:rsidP="00483E0E">
            <w:pPr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455A669B" w14:textId="77777777" w:rsidTr="00483E0E">
        <w:trPr>
          <w:trHeight w:val="447"/>
          <w:jc w:val="center"/>
        </w:trPr>
        <w:tc>
          <w:tcPr>
            <w:tcW w:w="5104" w:type="dxa"/>
            <w:gridSpan w:val="4"/>
            <w:vMerge/>
            <w:shd w:val="clear" w:color="auto" w:fill="auto"/>
          </w:tcPr>
          <w:p w14:paraId="14CFB2B1" w14:textId="77777777" w:rsidR="00C94F8A" w:rsidRPr="00FF50DA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6DD08" w14:textId="77777777" w:rsidR="00C94F8A" w:rsidRPr="00FF50DA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4A6D9DF4" w14:textId="77777777" w:rsidTr="00483E0E">
        <w:trPr>
          <w:trHeight w:val="371"/>
          <w:jc w:val="center"/>
        </w:trPr>
        <w:tc>
          <w:tcPr>
            <w:tcW w:w="10071" w:type="dxa"/>
            <w:gridSpan w:val="5"/>
            <w:shd w:val="clear" w:color="auto" w:fill="auto"/>
          </w:tcPr>
          <w:p w14:paraId="381F14F6" w14:textId="77777777" w:rsidR="00C94F8A" w:rsidRPr="00FF50DA" w:rsidRDefault="00C94F8A" w:rsidP="00483E0E">
            <w:pPr>
              <w:rPr>
                <w:i/>
                <w:sz w:val="22"/>
                <w:szCs w:val="22"/>
              </w:rPr>
            </w:pPr>
            <w:r w:rsidRPr="00FF50DA">
              <w:rPr>
                <w:i/>
                <w:sz w:val="22"/>
                <w:szCs w:val="22"/>
              </w:rPr>
              <w:t>Uzasadnienie:</w:t>
            </w:r>
          </w:p>
          <w:p w14:paraId="1B73F43E" w14:textId="77777777" w:rsidR="00C94F8A" w:rsidRPr="00FF50DA" w:rsidRDefault="00C94F8A" w:rsidP="00483E0E">
            <w:pPr>
              <w:rPr>
                <w:sz w:val="22"/>
                <w:szCs w:val="22"/>
              </w:rPr>
            </w:pPr>
          </w:p>
        </w:tc>
      </w:tr>
      <w:tr w:rsidR="00C94F8A" w:rsidRPr="00B52CAB" w14:paraId="44C87AA7" w14:textId="77777777" w:rsidTr="00483E0E">
        <w:trPr>
          <w:trHeight w:val="243"/>
          <w:jc w:val="center"/>
        </w:trPr>
        <w:tc>
          <w:tcPr>
            <w:tcW w:w="5035" w:type="dxa"/>
            <w:gridSpan w:val="3"/>
            <w:shd w:val="clear" w:color="auto" w:fill="99CCFF"/>
          </w:tcPr>
          <w:p w14:paraId="6A5172A7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036" w:type="dxa"/>
            <w:gridSpan w:val="2"/>
            <w:shd w:val="clear" w:color="auto" w:fill="99CCFF"/>
          </w:tcPr>
          <w:p w14:paraId="51A868C7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749DFD8E" w14:textId="77777777" w:rsidTr="00483E0E">
        <w:trPr>
          <w:trHeight w:val="64"/>
          <w:jc w:val="center"/>
        </w:trPr>
        <w:tc>
          <w:tcPr>
            <w:tcW w:w="5035" w:type="dxa"/>
            <w:gridSpan w:val="3"/>
            <w:shd w:val="clear" w:color="auto" w:fill="99CCFF"/>
            <w:vAlign w:val="center"/>
          </w:tcPr>
          <w:p w14:paraId="5A1622C5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036" w:type="dxa"/>
            <w:gridSpan w:val="2"/>
            <w:shd w:val="clear" w:color="auto" w:fill="auto"/>
          </w:tcPr>
          <w:p w14:paraId="1E40D20F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37C751E8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03794D15" w14:textId="77777777" w:rsidTr="00483E0E">
        <w:trPr>
          <w:trHeight w:val="64"/>
          <w:jc w:val="center"/>
        </w:trPr>
        <w:tc>
          <w:tcPr>
            <w:tcW w:w="10071" w:type="dxa"/>
            <w:gridSpan w:val="5"/>
            <w:shd w:val="clear" w:color="auto" w:fill="auto"/>
            <w:vAlign w:val="center"/>
          </w:tcPr>
          <w:p w14:paraId="6C152D57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4F8A" w:rsidRPr="00B52CAB" w14:paraId="77A799E3" w14:textId="77777777" w:rsidTr="00483E0E">
        <w:trPr>
          <w:trHeight w:val="972"/>
          <w:jc w:val="center"/>
        </w:trPr>
        <w:tc>
          <w:tcPr>
            <w:tcW w:w="10071" w:type="dxa"/>
            <w:gridSpan w:val="5"/>
            <w:shd w:val="clear" w:color="auto" w:fill="99CCFF"/>
            <w:vAlign w:val="center"/>
          </w:tcPr>
          <w:p w14:paraId="5F8ED673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ostatecznego głosowania Rady LGD w sprawie uznania operacji za zgodną/ niezgodną</w:t>
            </w:r>
          </w:p>
          <w:p w14:paraId="05C5DFFC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 xml:space="preserve">z warunkami przyznania pomocy określonymi w Programie </w:t>
            </w:r>
          </w:p>
          <w:p w14:paraId="132E70BC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Rozwoju Obszarów Wiejskich na lata 2014-2020*</w:t>
            </w:r>
          </w:p>
        </w:tc>
      </w:tr>
      <w:tr w:rsidR="00C94F8A" w:rsidRPr="00B52CAB" w14:paraId="1A38E5CA" w14:textId="77777777" w:rsidTr="00483E0E">
        <w:trPr>
          <w:trHeight w:val="426"/>
          <w:jc w:val="center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14:paraId="73C77F24" w14:textId="77777777" w:rsidR="00C94F8A" w:rsidRPr="00FF50DA" w:rsidRDefault="00C94F8A" w:rsidP="00483E0E">
            <w:pPr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14:paraId="476574A6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6BBD6F01" w14:textId="77777777" w:rsidTr="00483E0E">
        <w:trPr>
          <w:trHeight w:val="384"/>
          <w:jc w:val="center"/>
        </w:trPr>
        <w:tc>
          <w:tcPr>
            <w:tcW w:w="4148" w:type="dxa"/>
            <w:vMerge/>
            <w:shd w:val="clear" w:color="auto" w:fill="auto"/>
          </w:tcPr>
          <w:p w14:paraId="13D435ED" w14:textId="77777777" w:rsidR="00C94F8A" w:rsidRPr="00FF50DA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14:paraId="4F2579C6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632D217D" w14:textId="77777777" w:rsidTr="00483E0E">
        <w:trPr>
          <w:trHeight w:val="516"/>
          <w:jc w:val="center"/>
        </w:trPr>
        <w:tc>
          <w:tcPr>
            <w:tcW w:w="10071" w:type="dxa"/>
            <w:gridSpan w:val="5"/>
            <w:shd w:val="clear" w:color="auto" w:fill="auto"/>
          </w:tcPr>
          <w:p w14:paraId="5D585D8A" w14:textId="77777777" w:rsidR="00C94F8A" w:rsidRPr="00FF50DA" w:rsidRDefault="00C94F8A" w:rsidP="00483E0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„ZA”</w:t>
            </w:r>
          </w:p>
          <w:p w14:paraId="220971CB" w14:textId="77777777" w:rsidR="00C94F8A" w:rsidRPr="00FF50DA" w:rsidRDefault="00C94F8A" w:rsidP="00483E0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„PRZECIW”</w:t>
            </w:r>
          </w:p>
          <w:p w14:paraId="5F5F397C" w14:textId="77777777" w:rsidR="00C94F8A" w:rsidRPr="00FF50DA" w:rsidRDefault="00C94F8A" w:rsidP="00483E0E">
            <w:pPr>
              <w:spacing w:before="120"/>
              <w:jc w:val="both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lastRenderedPageBreak/>
              <w:t>……….. głosów „WSTRZYMUJĄCYCH SIĘ”</w:t>
            </w:r>
          </w:p>
        </w:tc>
      </w:tr>
      <w:tr w:rsidR="00C94F8A" w:rsidRPr="00FF50DA" w14:paraId="58A7408B" w14:textId="77777777" w:rsidTr="00483E0E">
        <w:trPr>
          <w:trHeight w:val="515"/>
          <w:jc w:val="center"/>
        </w:trPr>
        <w:tc>
          <w:tcPr>
            <w:tcW w:w="10071" w:type="dxa"/>
            <w:gridSpan w:val="5"/>
            <w:shd w:val="clear" w:color="auto" w:fill="auto"/>
          </w:tcPr>
          <w:p w14:paraId="556A9146" w14:textId="77777777" w:rsidR="00C94F8A" w:rsidRPr="00FF50DA" w:rsidRDefault="00C94F8A" w:rsidP="00483E0E">
            <w:pPr>
              <w:jc w:val="both"/>
              <w:rPr>
                <w:i/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 xml:space="preserve"> </w:t>
            </w:r>
            <w:r w:rsidRPr="00FF50DA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14:paraId="7454149A" w14:textId="77777777" w:rsidR="00C94F8A" w:rsidRPr="00FF50DA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</w:tr>
      <w:tr w:rsidR="00C94F8A" w:rsidRPr="00FF50DA" w14:paraId="2EBAF479" w14:textId="77777777" w:rsidTr="00483E0E">
        <w:trPr>
          <w:trHeight w:val="617"/>
          <w:jc w:val="center"/>
        </w:trPr>
        <w:tc>
          <w:tcPr>
            <w:tcW w:w="4395" w:type="dxa"/>
            <w:gridSpan w:val="2"/>
            <w:shd w:val="clear" w:color="auto" w:fill="99CCFF"/>
            <w:vAlign w:val="center"/>
          </w:tcPr>
          <w:p w14:paraId="23640437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14:paraId="4F028526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FF50DA" w14:paraId="10945BC0" w14:textId="77777777" w:rsidTr="00483E0E">
        <w:trPr>
          <w:jc w:val="center"/>
        </w:trPr>
        <w:tc>
          <w:tcPr>
            <w:tcW w:w="4395" w:type="dxa"/>
            <w:gridSpan w:val="2"/>
            <w:shd w:val="clear" w:color="auto" w:fill="99CCFF"/>
            <w:vAlign w:val="center"/>
          </w:tcPr>
          <w:p w14:paraId="55418E7D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 xml:space="preserve"> PODPIS PRZEWODNICZĄCEGO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14:paraId="4F0424A8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6CFF134D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FF50DA" w14:paraId="449A6961" w14:textId="77777777" w:rsidTr="00483E0E">
        <w:trPr>
          <w:trHeight w:val="622"/>
          <w:jc w:val="center"/>
        </w:trPr>
        <w:tc>
          <w:tcPr>
            <w:tcW w:w="4395" w:type="dxa"/>
            <w:gridSpan w:val="2"/>
            <w:shd w:val="clear" w:color="auto" w:fill="99CCFF"/>
            <w:vAlign w:val="center"/>
          </w:tcPr>
          <w:p w14:paraId="26908215" w14:textId="77777777" w:rsidR="00C94F8A" w:rsidRPr="00FF50DA" w:rsidRDefault="00C94F8A" w:rsidP="00483E0E">
            <w:pPr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14:paraId="10DB355A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72C9841A" w14:textId="77777777" w:rsidR="00C94F8A" w:rsidRDefault="00C94F8A" w:rsidP="00C94F8A">
      <w:pPr>
        <w:rPr>
          <w:sz w:val="22"/>
          <w:szCs w:val="22"/>
        </w:rPr>
      </w:pPr>
      <w:r w:rsidRPr="00FF50DA">
        <w:rPr>
          <w:sz w:val="22"/>
          <w:szCs w:val="22"/>
        </w:rPr>
        <w:t>* Wypełniane w przypadku konieczności uzyskania wyjaśnień lub dokumentów po upływie terminu wyznaczonego na ich dostarczenie</w:t>
      </w:r>
    </w:p>
    <w:tbl>
      <w:tblPr>
        <w:tblpPr w:leftFromText="141" w:rightFromText="141" w:vertAnchor="text" w:horzAnchor="margin" w:tblpXSpec="center" w:tblpY="267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54"/>
        <w:gridCol w:w="1258"/>
        <w:gridCol w:w="708"/>
        <w:gridCol w:w="228"/>
        <w:gridCol w:w="409"/>
        <w:gridCol w:w="638"/>
        <w:gridCol w:w="710"/>
        <w:gridCol w:w="567"/>
        <w:gridCol w:w="638"/>
        <w:gridCol w:w="638"/>
        <w:gridCol w:w="709"/>
        <w:gridCol w:w="567"/>
      </w:tblGrid>
      <w:tr w:rsidR="00C94F8A" w:rsidRPr="00B52CAB" w14:paraId="55DF3C72" w14:textId="77777777" w:rsidTr="00483E0E">
        <w:trPr>
          <w:trHeight w:val="413"/>
        </w:trPr>
        <w:tc>
          <w:tcPr>
            <w:tcW w:w="10099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7DDDFCB" w14:textId="77777777" w:rsidR="00C94F8A" w:rsidRPr="002844F9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III. KARTA PODSUMOWUJACA OCENĘ ZGODNOŚCI Z LSR</w:t>
            </w:r>
          </w:p>
        </w:tc>
      </w:tr>
      <w:tr w:rsidR="00C94F8A" w:rsidRPr="00B52CAB" w14:paraId="6816465C" w14:textId="77777777" w:rsidTr="00483E0E">
        <w:tc>
          <w:tcPr>
            <w:tcW w:w="10099" w:type="dxa"/>
            <w:gridSpan w:val="13"/>
          </w:tcPr>
          <w:p w14:paraId="701EC91D" w14:textId="77777777" w:rsidR="00C94F8A" w:rsidRPr="002844F9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5FE462EB" w14:textId="77777777" w:rsidTr="00483E0E"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99615C2" w14:textId="77777777" w:rsidR="00C94F8A" w:rsidRPr="002844F9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7070" w:type="dxa"/>
            <w:gridSpan w:val="11"/>
            <w:shd w:val="clear" w:color="auto" w:fill="99CCFF"/>
            <w:vAlign w:val="center"/>
          </w:tcPr>
          <w:p w14:paraId="4DCD8140" w14:textId="77777777" w:rsidR="00C94F8A" w:rsidRPr="002844F9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56BFCC49" w14:textId="77777777" w:rsidTr="00483E0E"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7B3B613" w14:textId="77777777" w:rsidR="00C94F8A" w:rsidRPr="002844F9" w:rsidRDefault="00C94F8A" w:rsidP="00483E0E">
            <w:pPr>
              <w:snapToGrid w:val="0"/>
              <w:rPr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NUMER WNIOSKU:</w:t>
            </w:r>
          </w:p>
          <w:p w14:paraId="245CD58A" w14:textId="77777777" w:rsidR="00C94F8A" w:rsidRPr="002844F9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0" w:type="dxa"/>
            <w:gridSpan w:val="11"/>
            <w:shd w:val="clear" w:color="auto" w:fill="99CCFF"/>
          </w:tcPr>
          <w:p w14:paraId="1878D26C" w14:textId="77777777" w:rsidR="00C94F8A" w:rsidRPr="002844F9" w:rsidRDefault="00C94F8A" w:rsidP="00483E0E">
            <w:pPr>
              <w:snapToGrid w:val="0"/>
              <w:rPr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14:paraId="6E2D310E" w14:textId="77777777" w:rsidR="00C94F8A" w:rsidRPr="002844F9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C94F8A" w:rsidRPr="00B52CAB" w14:paraId="4263D4B0" w14:textId="77777777" w:rsidTr="00483E0E"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70D036F" w14:textId="77777777" w:rsidR="00C94F8A" w:rsidRPr="002844F9" w:rsidRDefault="00C94F8A" w:rsidP="00483E0E">
            <w:pPr>
              <w:rPr>
                <w:b/>
                <w:sz w:val="22"/>
                <w:szCs w:val="22"/>
                <w:u w:val="single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NAZWA/TYTUŁ WNIOSKOWANEGO PROJEKTU</w:t>
            </w:r>
          </w:p>
        </w:tc>
        <w:tc>
          <w:tcPr>
            <w:tcW w:w="7070" w:type="dxa"/>
            <w:gridSpan w:val="11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94976EA" w14:textId="77777777" w:rsidR="00C94F8A" w:rsidRPr="002844F9" w:rsidRDefault="00C94F8A" w:rsidP="00483E0E">
            <w:pPr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C94F8A" w:rsidRPr="00B52CAB" w14:paraId="47D1CEFA" w14:textId="77777777" w:rsidTr="00483E0E">
        <w:tc>
          <w:tcPr>
            <w:tcW w:w="10099" w:type="dxa"/>
            <w:gridSpan w:val="13"/>
          </w:tcPr>
          <w:p w14:paraId="0AE32A13" w14:textId="77777777" w:rsidR="00C94F8A" w:rsidRPr="002844F9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94F8A" w:rsidRPr="00B52CAB" w14:paraId="764D8DD7" w14:textId="77777777" w:rsidTr="00483E0E">
        <w:tc>
          <w:tcPr>
            <w:tcW w:w="4995" w:type="dxa"/>
            <w:gridSpan w:val="4"/>
          </w:tcPr>
          <w:p w14:paraId="56FE2FE0" w14:textId="77777777" w:rsidR="00C94F8A" w:rsidRPr="002844F9" w:rsidRDefault="00C94F8A" w:rsidP="00483E0E">
            <w:pPr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07F8328" w14:textId="77777777" w:rsidR="00C94F8A" w:rsidRPr="002844F9" w:rsidRDefault="00C94F8A" w:rsidP="00483E0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b/>
                <w:sz w:val="18"/>
                <w:szCs w:val="18"/>
                <w:lang w:eastAsia="zh-CN"/>
              </w:rPr>
              <w:t>Pracownik Biura LGD</w:t>
            </w:r>
          </w:p>
        </w:tc>
        <w:tc>
          <w:tcPr>
            <w:tcW w:w="2552" w:type="dxa"/>
            <w:gridSpan w:val="4"/>
            <w:shd w:val="clear" w:color="auto" w:fill="auto"/>
          </w:tcPr>
          <w:p w14:paraId="66D78D1D" w14:textId="77777777" w:rsidR="00C94F8A" w:rsidRPr="002844F9" w:rsidRDefault="00C94F8A" w:rsidP="00483E0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b/>
                <w:sz w:val="18"/>
                <w:szCs w:val="18"/>
                <w:lang w:eastAsia="zh-CN"/>
              </w:rPr>
              <w:t>Rada LGD</w:t>
            </w:r>
          </w:p>
        </w:tc>
      </w:tr>
      <w:tr w:rsidR="00C94F8A" w:rsidRPr="00B52CAB" w14:paraId="7DCC9902" w14:textId="77777777" w:rsidTr="00483E0E">
        <w:tc>
          <w:tcPr>
            <w:tcW w:w="675" w:type="dxa"/>
          </w:tcPr>
          <w:p w14:paraId="1847580F" w14:textId="77777777" w:rsidR="00C94F8A" w:rsidRPr="002844F9" w:rsidRDefault="00C94F8A" w:rsidP="00483E0E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040A011C" w14:textId="77777777" w:rsidR="00C94F8A" w:rsidRPr="002844F9" w:rsidRDefault="00C94F8A" w:rsidP="00483E0E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Warunek</w:t>
            </w:r>
          </w:p>
        </w:tc>
        <w:tc>
          <w:tcPr>
            <w:tcW w:w="637" w:type="dxa"/>
            <w:gridSpan w:val="2"/>
            <w:shd w:val="clear" w:color="auto" w:fill="auto"/>
          </w:tcPr>
          <w:p w14:paraId="0ED9317E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</w:tcPr>
          <w:p w14:paraId="3D4C6998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10" w:type="dxa"/>
          </w:tcPr>
          <w:p w14:paraId="377BB640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</w:tcPr>
          <w:p w14:paraId="200B7A69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ND</w:t>
            </w:r>
          </w:p>
        </w:tc>
        <w:tc>
          <w:tcPr>
            <w:tcW w:w="638" w:type="dxa"/>
            <w:shd w:val="clear" w:color="auto" w:fill="auto"/>
          </w:tcPr>
          <w:p w14:paraId="7363DAB8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  <w:shd w:val="clear" w:color="auto" w:fill="auto"/>
          </w:tcPr>
          <w:p w14:paraId="58CAB71C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09" w:type="dxa"/>
            <w:shd w:val="clear" w:color="auto" w:fill="auto"/>
          </w:tcPr>
          <w:p w14:paraId="73DF8728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  <w:shd w:val="clear" w:color="auto" w:fill="auto"/>
          </w:tcPr>
          <w:p w14:paraId="61510F80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ND</w:t>
            </w:r>
          </w:p>
        </w:tc>
      </w:tr>
      <w:tr w:rsidR="00C94F8A" w:rsidRPr="00B52CAB" w14:paraId="785A3615" w14:textId="77777777" w:rsidTr="00483E0E">
        <w:tc>
          <w:tcPr>
            <w:tcW w:w="675" w:type="dxa"/>
          </w:tcPr>
          <w:p w14:paraId="2D16D711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60456C09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Wniosek o przyznanie pomocy został złożony w miejscu i terminie wskazanym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624E6C56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759EFBA0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14:paraId="6F2827E7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728FAFA4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D5227F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3D49656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14:paraId="2D982607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40F7AAA4" w14:textId="77777777" w:rsidR="00C94F8A" w:rsidRPr="002844F9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94F8A" w:rsidRPr="00B52CAB" w14:paraId="7A5B4086" w14:textId="77777777" w:rsidTr="00483E0E">
        <w:tc>
          <w:tcPr>
            <w:tcW w:w="675" w:type="dxa"/>
          </w:tcPr>
          <w:p w14:paraId="37D9C209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37F5973B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jest zgodna z zakresem tematycznym, który został wskazany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63B7829B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121A5BCA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14:paraId="184001F1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6A973ECF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751773F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B5882E2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14:paraId="2DA1C728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32622612" w14:textId="77777777" w:rsidR="00C94F8A" w:rsidRPr="002844F9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94F8A" w:rsidRPr="00B52CAB" w14:paraId="29B96648" w14:textId="77777777" w:rsidTr="00483E0E">
        <w:tc>
          <w:tcPr>
            <w:tcW w:w="675" w:type="dxa"/>
          </w:tcPr>
          <w:p w14:paraId="19C75988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0FC26BD5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zakłada realizację celów głównych i szczegółowych LSR, przez osiąganie zaplanowanych w LSR wskaźników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30AF916A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5A6A4A7A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3AB80249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403C8DCD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E18BEC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65C8355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272B05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07AA422D" w14:textId="77777777" w:rsidR="00C94F8A" w:rsidRPr="002844F9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94F8A" w:rsidRPr="00B52CAB" w14:paraId="6EF567F1" w14:textId="77777777" w:rsidTr="00483E0E">
        <w:tc>
          <w:tcPr>
            <w:tcW w:w="675" w:type="dxa"/>
          </w:tcPr>
          <w:p w14:paraId="489598E5" w14:textId="77777777" w:rsidR="00C94F8A" w:rsidRPr="002844F9" w:rsidRDefault="00C94F8A" w:rsidP="00483E0E">
            <w:pPr>
              <w:ind w:left="360" w:hanging="360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2E1760A2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jest zgodna z Programem, w ramach którego jest planowana realizacja tej operacji, w tym:</w:t>
            </w:r>
          </w:p>
        </w:tc>
        <w:tc>
          <w:tcPr>
            <w:tcW w:w="637" w:type="dxa"/>
            <w:gridSpan w:val="2"/>
            <w:vAlign w:val="center"/>
          </w:tcPr>
          <w:p w14:paraId="51E2FFB7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0C78F9A8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180E6445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7B29746B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0642669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D222F3D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AE744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5D06F517" w14:textId="77777777" w:rsidR="00C94F8A" w:rsidRPr="002844F9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94F8A" w:rsidRPr="00B52CAB" w14:paraId="2D0AA4B9" w14:textId="77777777" w:rsidTr="00483E0E">
        <w:tc>
          <w:tcPr>
            <w:tcW w:w="675" w:type="dxa"/>
          </w:tcPr>
          <w:p w14:paraId="57A17AAA" w14:textId="77777777" w:rsidR="00C94F8A" w:rsidRPr="002844F9" w:rsidRDefault="00C94F8A" w:rsidP="00483E0E">
            <w:pPr>
              <w:jc w:val="right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68EBBE2C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 xml:space="preserve"> jest zgodna z formą wsparcia wskazaną w ogłoszeniu naboru wniosków o przyznanie pomocy (refundacja albo ryczałt- premia)</w:t>
            </w:r>
          </w:p>
        </w:tc>
        <w:tc>
          <w:tcPr>
            <w:tcW w:w="637" w:type="dxa"/>
            <w:gridSpan w:val="2"/>
            <w:vAlign w:val="center"/>
          </w:tcPr>
          <w:p w14:paraId="36EB85D6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047A3325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5F08C218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6E0B00A3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72458F6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875B701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FA487A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6ABB431D" w14:textId="77777777" w:rsidR="00C94F8A" w:rsidRPr="002844F9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94F8A" w:rsidRPr="00B52CAB" w14:paraId="1D43E258" w14:textId="77777777" w:rsidTr="00483E0E">
        <w:tc>
          <w:tcPr>
            <w:tcW w:w="675" w:type="dxa"/>
          </w:tcPr>
          <w:p w14:paraId="0C5E2A59" w14:textId="77777777" w:rsidR="00C94F8A" w:rsidRPr="002844F9" w:rsidRDefault="00C94F8A" w:rsidP="00483E0E">
            <w:pPr>
              <w:jc w:val="right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138B4358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jest zgodna z warunkami udzielania wsparcia obowiązującymi w ramach naboru</w:t>
            </w:r>
          </w:p>
        </w:tc>
        <w:tc>
          <w:tcPr>
            <w:tcW w:w="637" w:type="dxa"/>
            <w:gridSpan w:val="2"/>
            <w:vAlign w:val="center"/>
          </w:tcPr>
          <w:p w14:paraId="60A3447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728727C1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460D07BB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vAlign w:val="center"/>
          </w:tcPr>
          <w:p w14:paraId="7CEE6B12" w14:textId="77777777" w:rsidR="00C94F8A" w:rsidRPr="002844F9" w:rsidRDefault="00C94F8A" w:rsidP="00483E0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18E7F15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2AE380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90205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F559A" w14:textId="77777777" w:rsidR="00C94F8A" w:rsidRPr="002844F9" w:rsidRDefault="00C94F8A" w:rsidP="00483E0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</w:tr>
      <w:tr w:rsidR="00C94F8A" w:rsidRPr="00B52CAB" w14:paraId="2B3DA8B4" w14:textId="77777777" w:rsidTr="00483E0E">
        <w:tc>
          <w:tcPr>
            <w:tcW w:w="675" w:type="dxa"/>
          </w:tcPr>
          <w:p w14:paraId="504F04F0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027D4328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Wszystkie dokumenty zaznaczone w formularzu wniosku, w tym w fiszce projektowej zostały załączone</w:t>
            </w:r>
          </w:p>
        </w:tc>
        <w:tc>
          <w:tcPr>
            <w:tcW w:w="637" w:type="dxa"/>
            <w:gridSpan w:val="2"/>
            <w:vAlign w:val="center"/>
          </w:tcPr>
          <w:p w14:paraId="1A861273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247E931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14:paraId="26DE4EA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397CEA7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83C7443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1244E052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5E632E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7B0FE128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94F8A" w:rsidRPr="00B52CAB" w14:paraId="493C27B9" w14:textId="77777777" w:rsidTr="00483E0E">
        <w:tc>
          <w:tcPr>
            <w:tcW w:w="675" w:type="dxa"/>
          </w:tcPr>
          <w:p w14:paraId="777DCDE4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30508F20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Wszystkie obowiązkowe dokumenty zostały załączone do wniosku, w tym do fiszki projektowej</w:t>
            </w:r>
          </w:p>
        </w:tc>
        <w:tc>
          <w:tcPr>
            <w:tcW w:w="637" w:type="dxa"/>
            <w:gridSpan w:val="2"/>
            <w:vAlign w:val="center"/>
          </w:tcPr>
          <w:p w14:paraId="1D8F9CAA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2979D7A9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14:paraId="4253472F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0FDEB948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E76C583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5D8421EF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16A4AB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4CB7FB9A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94F8A" w:rsidRPr="00B52CAB" w14:paraId="76CEF757" w14:textId="77777777" w:rsidTr="00483E0E">
        <w:tc>
          <w:tcPr>
            <w:tcW w:w="675" w:type="dxa"/>
          </w:tcPr>
          <w:p w14:paraId="23CCC9D0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lastRenderedPageBreak/>
              <w:t>7.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0266EFBB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Informacje zawarte we wniosku, w tym w fiszce projektowej są zbieżne z załącznikami</w:t>
            </w:r>
          </w:p>
        </w:tc>
        <w:tc>
          <w:tcPr>
            <w:tcW w:w="637" w:type="dxa"/>
            <w:gridSpan w:val="2"/>
            <w:vAlign w:val="center"/>
          </w:tcPr>
          <w:p w14:paraId="42079121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375781A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14:paraId="3316766E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7FCA36B8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BA22C1B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6782B3A4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327E63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58274D57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94F8A" w:rsidRPr="00B52CAB" w14:paraId="2ECC4B35" w14:textId="77777777" w:rsidTr="00483E0E">
        <w:trPr>
          <w:trHeight w:val="164"/>
        </w:trPr>
        <w:tc>
          <w:tcPr>
            <w:tcW w:w="10099" w:type="dxa"/>
            <w:gridSpan w:val="13"/>
            <w:tcBorders>
              <w:bottom w:val="single" w:sz="4" w:space="0" w:color="auto"/>
            </w:tcBorders>
          </w:tcPr>
          <w:p w14:paraId="7CF3C4A8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C94F8A" w:rsidRPr="00B52CAB" w14:paraId="0538500E" w14:textId="77777777" w:rsidTr="00483E0E">
        <w:trPr>
          <w:trHeight w:val="890"/>
        </w:trPr>
        <w:tc>
          <w:tcPr>
            <w:tcW w:w="10099" w:type="dxa"/>
            <w:gridSpan w:val="13"/>
            <w:tcBorders>
              <w:bottom w:val="single" w:sz="4" w:space="0" w:color="auto"/>
            </w:tcBorders>
          </w:tcPr>
          <w:p w14:paraId="6E6DF290" w14:textId="77777777" w:rsidR="00C94F8A" w:rsidRPr="002844F9" w:rsidRDefault="00C94F8A" w:rsidP="00483E0E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2844F9">
              <w:rPr>
                <w:i/>
                <w:sz w:val="22"/>
                <w:szCs w:val="22"/>
                <w:lang w:eastAsia="zh-CN"/>
              </w:rPr>
              <w:t>Uwagi, w tym uzasadnienie niezgodności z warunkami oceny:</w:t>
            </w:r>
          </w:p>
          <w:p w14:paraId="0AFF7501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C94F8A" w:rsidRPr="005D19FD" w14:paraId="7BF20A6C" w14:textId="77777777" w:rsidTr="00483E0E">
        <w:trPr>
          <w:trHeight w:val="323"/>
        </w:trPr>
        <w:tc>
          <w:tcPr>
            <w:tcW w:w="10099" w:type="dxa"/>
            <w:gridSpan w:val="13"/>
            <w:shd w:val="clear" w:color="auto" w:fill="99CCFF"/>
            <w:vAlign w:val="center"/>
          </w:tcPr>
          <w:p w14:paraId="5C63CE66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 xml:space="preserve">Wynik </w:t>
            </w:r>
            <w:r w:rsidRPr="005D19FD">
              <w:rPr>
                <w:b/>
                <w:sz w:val="22"/>
                <w:szCs w:val="22"/>
              </w:rPr>
              <w:t xml:space="preserve"> pomocniczej </w:t>
            </w:r>
            <w:r w:rsidRPr="005D19FD">
              <w:rPr>
                <w:b/>
                <w:sz w:val="22"/>
                <w:szCs w:val="22"/>
                <w:lang w:eastAsia="zh-CN"/>
              </w:rPr>
              <w:t>oceny przeprowadzonej przez pracownika Biura LGD</w:t>
            </w:r>
          </w:p>
        </w:tc>
      </w:tr>
      <w:tr w:rsidR="00C94F8A" w:rsidRPr="005D19FD" w14:paraId="30DA4F85" w14:textId="77777777" w:rsidTr="00483E0E">
        <w:trPr>
          <w:trHeight w:val="369"/>
        </w:trPr>
        <w:tc>
          <w:tcPr>
            <w:tcW w:w="4287" w:type="dxa"/>
            <w:gridSpan w:val="3"/>
            <w:vMerge w:val="restart"/>
            <w:vAlign w:val="center"/>
          </w:tcPr>
          <w:p w14:paraId="0F86DC9B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D19FD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812" w:type="dxa"/>
            <w:gridSpan w:val="10"/>
            <w:shd w:val="clear" w:color="auto" w:fill="auto"/>
            <w:vAlign w:val="center"/>
          </w:tcPr>
          <w:p w14:paraId="43C9D417" w14:textId="77777777" w:rsidR="00C94F8A" w:rsidRPr="005D19FD" w:rsidRDefault="00C94F8A" w:rsidP="00483E0E">
            <w:pPr>
              <w:rPr>
                <w:strike/>
                <w:sz w:val="22"/>
                <w:szCs w:val="2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TAK</w:t>
            </w:r>
          </w:p>
        </w:tc>
      </w:tr>
      <w:tr w:rsidR="00C94F8A" w:rsidRPr="005D19FD" w14:paraId="2C9F0AC1" w14:textId="77777777" w:rsidTr="00483E0E">
        <w:trPr>
          <w:trHeight w:val="279"/>
        </w:trPr>
        <w:tc>
          <w:tcPr>
            <w:tcW w:w="4287" w:type="dxa"/>
            <w:gridSpan w:val="3"/>
            <w:vMerge/>
          </w:tcPr>
          <w:p w14:paraId="42298100" w14:textId="77777777" w:rsidR="00C94F8A" w:rsidRPr="005D19FD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6B51D" w14:textId="77777777" w:rsidR="00C94F8A" w:rsidRPr="005D19FD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NIE</w:t>
            </w:r>
          </w:p>
        </w:tc>
      </w:tr>
      <w:tr w:rsidR="00C94F8A" w:rsidRPr="005D19FD" w14:paraId="008CBBD1" w14:textId="77777777" w:rsidTr="00483E0E">
        <w:trPr>
          <w:trHeight w:val="278"/>
        </w:trPr>
        <w:tc>
          <w:tcPr>
            <w:tcW w:w="4287" w:type="dxa"/>
            <w:gridSpan w:val="3"/>
            <w:vMerge/>
            <w:tcBorders>
              <w:bottom w:val="single" w:sz="4" w:space="0" w:color="auto"/>
            </w:tcBorders>
          </w:tcPr>
          <w:p w14:paraId="6C6C5332" w14:textId="77777777" w:rsidR="00C94F8A" w:rsidRPr="005D19FD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09124" w14:textId="77777777" w:rsidR="00C94F8A" w:rsidRPr="005D19FD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C94F8A" w:rsidRPr="005D19FD" w14:paraId="5D65B994" w14:textId="77777777" w:rsidTr="00483E0E">
        <w:tc>
          <w:tcPr>
            <w:tcW w:w="10099" w:type="dxa"/>
            <w:gridSpan w:val="13"/>
          </w:tcPr>
          <w:p w14:paraId="320DFB12" w14:textId="77777777" w:rsidR="00C94F8A" w:rsidRPr="005D19FD" w:rsidRDefault="00C94F8A" w:rsidP="00483E0E">
            <w:pPr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5D19FD">
              <w:rPr>
                <w:i/>
                <w:sz w:val="22"/>
                <w:szCs w:val="22"/>
                <w:lang w:eastAsia="zh-CN"/>
              </w:rPr>
              <w:t>Zaznaczenie pola NIE oznacza, że co najmniej jeden z wymienionych powyżej warunków nie został spełniony i wniosek nie podlega wyborowi.</w:t>
            </w:r>
          </w:p>
        </w:tc>
      </w:tr>
      <w:tr w:rsidR="00C94F8A" w:rsidRPr="005D19FD" w14:paraId="709035E8" w14:textId="77777777" w:rsidTr="00483E0E">
        <w:trPr>
          <w:trHeight w:val="556"/>
        </w:trPr>
        <w:tc>
          <w:tcPr>
            <w:tcW w:w="5223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228D5884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238997C5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5D19FD" w14:paraId="1D6E2F66" w14:textId="77777777" w:rsidTr="00483E0E">
        <w:trPr>
          <w:trHeight w:val="556"/>
        </w:trPr>
        <w:tc>
          <w:tcPr>
            <w:tcW w:w="5223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7710136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5485F3D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747A9334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5D19FD" w14:paraId="22599587" w14:textId="77777777" w:rsidTr="00483E0E">
        <w:trPr>
          <w:trHeight w:val="64"/>
        </w:trPr>
        <w:tc>
          <w:tcPr>
            <w:tcW w:w="1009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D1920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94F8A" w:rsidRPr="005D19FD" w14:paraId="05B963F7" w14:textId="77777777" w:rsidTr="00483E0E">
        <w:trPr>
          <w:trHeight w:val="556"/>
        </w:trPr>
        <w:tc>
          <w:tcPr>
            <w:tcW w:w="10099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1CA18A9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Wynik głosowania Rady LGD</w:t>
            </w:r>
          </w:p>
          <w:p w14:paraId="2120E336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ar-SA"/>
              </w:rPr>
              <w:t>w sprawie uznania operacji za zgodną z LSR</w:t>
            </w:r>
          </w:p>
        </w:tc>
      </w:tr>
      <w:tr w:rsidR="00C94F8A" w:rsidRPr="005D19FD" w14:paraId="1AF3E1B9" w14:textId="77777777" w:rsidTr="00483E0E">
        <w:tc>
          <w:tcPr>
            <w:tcW w:w="4287" w:type="dxa"/>
            <w:gridSpan w:val="3"/>
            <w:vMerge w:val="restart"/>
            <w:vAlign w:val="center"/>
          </w:tcPr>
          <w:p w14:paraId="343CA9F0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 xml:space="preserve">Operacja jest zgodna z </w:t>
            </w:r>
            <w:r w:rsidRPr="005D19FD">
              <w:rPr>
                <w:sz w:val="22"/>
                <w:szCs w:val="22"/>
                <w:lang w:eastAsia="zh-CN"/>
              </w:rPr>
              <w:t>LSR**</w:t>
            </w:r>
          </w:p>
        </w:tc>
        <w:tc>
          <w:tcPr>
            <w:tcW w:w="5812" w:type="dxa"/>
            <w:gridSpan w:val="10"/>
            <w:vAlign w:val="center"/>
          </w:tcPr>
          <w:p w14:paraId="1650204D" w14:textId="77777777" w:rsidR="00C94F8A" w:rsidRPr="005D19FD" w:rsidRDefault="00C94F8A" w:rsidP="00483E0E">
            <w:pPr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TAK</w:t>
            </w:r>
          </w:p>
        </w:tc>
      </w:tr>
      <w:tr w:rsidR="00C94F8A" w:rsidRPr="005D19FD" w14:paraId="07B94268" w14:textId="77777777" w:rsidTr="00483E0E">
        <w:trPr>
          <w:trHeight w:val="163"/>
        </w:trPr>
        <w:tc>
          <w:tcPr>
            <w:tcW w:w="4287" w:type="dxa"/>
            <w:gridSpan w:val="3"/>
            <w:vMerge/>
            <w:shd w:val="clear" w:color="auto" w:fill="99CCFF"/>
          </w:tcPr>
          <w:p w14:paraId="19272F15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14:paraId="0F45E6F0" w14:textId="77777777" w:rsidR="00C94F8A" w:rsidRPr="005D19FD" w:rsidRDefault="00C94F8A" w:rsidP="00483E0E">
            <w:pPr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NIE</w:t>
            </w:r>
          </w:p>
        </w:tc>
      </w:tr>
      <w:tr w:rsidR="00C94F8A" w:rsidRPr="005D19FD" w14:paraId="09EEE149" w14:textId="77777777" w:rsidTr="00483E0E">
        <w:trPr>
          <w:trHeight w:val="163"/>
        </w:trPr>
        <w:tc>
          <w:tcPr>
            <w:tcW w:w="4287" w:type="dxa"/>
            <w:gridSpan w:val="3"/>
            <w:vMerge/>
            <w:tcBorders>
              <w:bottom w:val="single" w:sz="4" w:space="0" w:color="auto"/>
            </w:tcBorders>
            <w:shd w:val="clear" w:color="auto" w:fill="99CCFF"/>
          </w:tcPr>
          <w:p w14:paraId="6935529D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14:paraId="3DAF5223" w14:textId="77777777" w:rsidR="00C94F8A" w:rsidRPr="005D19FD" w:rsidRDefault="00C94F8A" w:rsidP="00483E0E">
            <w:pPr>
              <w:rPr>
                <w:sz w:val="32"/>
                <w:szCs w:val="3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C94F8A" w:rsidRPr="005D19FD" w14:paraId="5194196E" w14:textId="77777777" w:rsidTr="00483E0E">
        <w:tc>
          <w:tcPr>
            <w:tcW w:w="10099" w:type="dxa"/>
            <w:gridSpan w:val="13"/>
            <w:vAlign w:val="bottom"/>
          </w:tcPr>
          <w:p w14:paraId="2C455575" w14:textId="77777777" w:rsidR="00C94F8A" w:rsidRPr="005D19FD" w:rsidRDefault="00C94F8A" w:rsidP="00483E0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„ZA”</w:t>
            </w:r>
          </w:p>
          <w:p w14:paraId="7AEC3C39" w14:textId="77777777" w:rsidR="00C94F8A" w:rsidRPr="005D19FD" w:rsidRDefault="00C94F8A" w:rsidP="00483E0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„PRZECIW”</w:t>
            </w:r>
          </w:p>
          <w:p w14:paraId="53CF44ED" w14:textId="77777777" w:rsidR="00C94F8A" w:rsidRPr="005D19FD" w:rsidRDefault="00C94F8A" w:rsidP="00483E0E">
            <w:pPr>
              <w:spacing w:before="120"/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C94F8A" w:rsidRPr="005D19FD" w14:paraId="1A42A48A" w14:textId="77777777" w:rsidTr="00483E0E">
        <w:tc>
          <w:tcPr>
            <w:tcW w:w="10099" w:type="dxa"/>
            <w:gridSpan w:val="13"/>
          </w:tcPr>
          <w:p w14:paraId="39A068ED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  <w:r w:rsidRPr="005D19FD">
              <w:rPr>
                <w:i/>
                <w:sz w:val="22"/>
                <w:szCs w:val="22"/>
              </w:rPr>
              <w:t>Uzasadnienie (w przypadku, gdy ocena różni się od oceny pracownika Biura LGD):</w:t>
            </w:r>
          </w:p>
          <w:p w14:paraId="59E62F60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</w:p>
          <w:p w14:paraId="6EB46990" w14:textId="77777777" w:rsidR="00C94F8A" w:rsidRPr="005D19FD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5D19FD" w14:paraId="6504AC4B" w14:textId="77777777" w:rsidTr="00483E0E">
        <w:trPr>
          <w:trHeight w:val="461"/>
        </w:trPr>
        <w:tc>
          <w:tcPr>
            <w:tcW w:w="4995" w:type="dxa"/>
            <w:gridSpan w:val="4"/>
            <w:shd w:val="clear" w:color="auto" w:fill="99CCFF"/>
            <w:vAlign w:val="center"/>
          </w:tcPr>
          <w:p w14:paraId="09AEF2EA" w14:textId="77777777" w:rsidR="00C94F8A" w:rsidRPr="005D19FD" w:rsidRDefault="00C94F8A" w:rsidP="00483E0E">
            <w:pPr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104" w:type="dxa"/>
            <w:gridSpan w:val="9"/>
            <w:vAlign w:val="center"/>
          </w:tcPr>
          <w:p w14:paraId="17A9B801" w14:textId="77777777" w:rsidR="00C94F8A" w:rsidRPr="005D19FD" w:rsidRDefault="00C94F8A" w:rsidP="00483E0E">
            <w:pPr>
              <w:rPr>
                <w:i/>
                <w:sz w:val="22"/>
                <w:szCs w:val="22"/>
              </w:rPr>
            </w:pPr>
          </w:p>
        </w:tc>
      </w:tr>
      <w:tr w:rsidR="00C94F8A" w:rsidRPr="005D19FD" w14:paraId="2E5A7DDF" w14:textId="77777777" w:rsidTr="00483E0E">
        <w:trPr>
          <w:trHeight w:val="548"/>
        </w:trPr>
        <w:tc>
          <w:tcPr>
            <w:tcW w:w="4995" w:type="dxa"/>
            <w:gridSpan w:val="4"/>
            <w:shd w:val="clear" w:color="auto" w:fill="99CCFF"/>
            <w:vAlign w:val="center"/>
          </w:tcPr>
          <w:p w14:paraId="7F52A058" w14:textId="77777777" w:rsidR="00C94F8A" w:rsidRPr="005D19FD" w:rsidRDefault="00C94F8A" w:rsidP="00483E0E">
            <w:pPr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104" w:type="dxa"/>
            <w:gridSpan w:val="9"/>
          </w:tcPr>
          <w:p w14:paraId="1FDE4DC7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94F8A" w:rsidRPr="005D19FD" w14:paraId="01C6DB05" w14:textId="77777777" w:rsidTr="00483E0E">
        <w:trPr>
          <w:trHeight w:val="548"/>
        </w:trPr>
        <w:tc>
          <w:tcPr>
            <w:tcW w:w="4995" w:type="dxa"/>
            <w:gridSpan w:val="4"/>
            <w:shd w:val="clear" w:color="auto" w:fill="99CCFF"/>
            <w:vAlign w:val="center"/>
          </w:tcPr>
          <w:p w14:paraId="609B9ECA" w14:textId="77777777" w:rsidR="00C94F8A" w:rsidRPr="005D19FD" w:rsidRDefault="00C94F8A" w:rsidP="00483E0E">
            <w:pPr>
              <w:rPr>
                <w:strike/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104" w:type="dxa"/>
            <w:gridSpan w:val="9"/>
          </w:tcPr>
          <w:p w14:paraId="4D278FDC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44CCF81A" w14:textId="77777777" w:rsidR="00C94F8A" w:rsidRPr="005D19FD" w:rsidRDefault="00C94F8A" w:rsidP="00C94F8A">
      <w:pPr>
        <w:rPr>
          <w:sz w:val="22"/>
          <w:szCs w:val="22"/>
          <w:lang w:eastAsia="ar-SA"/>
        </w:rPr>
      </w:pPr>
    </w:p>
    <w:p w14:paraId="0656DA83" w14:textId="77777777" w:rsidR="00C94F8A" w:rsidRPr="005D19FD" w:rsidRDefault="00C94F8A" w:rsidP="00C94F8A">
      <w:pPr>
        <w:rPr>
          <w:b/>
          <w:sz w:val="22"/>
          <w:szCs w:val="22"/>
        </w:rPr>
      </w:pPr>
      <w:r w:rsidRPr="005D19FD">
        <w:rPr>
          <w:sz w:val="22"/>
          <w:szCs w:val="22"/>
          <w:lang w:eastAsia="ar-SA"/>
        </w:rPr>
        <w:t>** Operacja jest zgodna z LSR jeżeli</w:t>
      </w:r>
      <w:r w:rsidRPr="005D19FD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14:paraId="4D098EA2" w14:textId="77777777" w:rsidR="00C94F8A" w:rsidRPr="005D19FD" w:rsidRDefault="00C94F8A" w:rsidP="00C94F8A">
      <w:pPr>
        <w:spacing w:after="120"/>
        <w:rPr>
          <w:i/>
          <w:sz w:val="22"/>
          <w:szCs w:val="22"/>
        </w:rPr>
      </w:pPr>
    </w:p>
    <w:p w14:paraId="02B1BBCA" w14:textId="77777777" w:rsidR="00C94F8A" w:rsidRPr="005D19FD" w:rsidRDefault="00C94F8A" w:rsidP="00C94F8A"/>
    <w:tbl>
      <w:tblPr>
        <w:tblW w:w="10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672"/>
        <w:gridCol w:w="709"/>
        <w:gridCol w:w="4542"/>
      </w:tblGrid>
      <w:tr w:rsidR="00C94F8A" w:rsidRPr="00B52CAB" w14:paraId="3500CB6A" w14:textId="77777777" w:rsidTr="00483E0E">
        <w:trPr>
          <w:trHeight w:val="732"/>
        </w:trPr>
        <w:tc>
          <w:tcPr>
            <w:tcW w:w="10071" w:type="dxa"/>
            <w:gridSpan w:val="4"/>
            <w:shd w:val="clear" w:color="auto" w:fill="99CCFF"/>
            <w:vAlign w:val="center"/>
          </w:tcPr>
          <w:p w14:paraId="777DED2D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>Wynik pomocniczej ostatecznej oceny zgodności operacji z LSR*</w:t>
            </w:r>
          </w:p>
        </w:tc>
      </w:tr>
      <w:tr w:rsidR="00C94F8A" w:rsidRPr="00B52CAB" w14:paraId="74F4D516" w14:textId="77777777" w:rsidTr="00483E0E">
        <w:trPr>
          <w:trHeight w:val="453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14:paraId="7A8879D8" w14:textId="77777777" w:rsidR="00C94F8A" w:rsidRPr="005D19FD" w:rsidRDefault="00C94F8A" w:rsidP="00483E0E">
            <w:pPr>
              <w:jc w:val="center"/>
              <w:rPr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D19FD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923" w:type="dxa"/>
            <w:gridSpan w:val="3"/>
            <w:shd w:val="clear" w:color="auto" w:fill="auto"/>
            <w:vAlign w:val="center"/>
          </w:tcPr>
          <w:p w14:paraId="60B75997" w14:textId="77777777" w:rsidR="00C94F8A" w:rsidRPr="005D19FD" w:rsidRDefault="00C94F8A" w:rsidP="00483E0E">
            <w:pPr>
              <w:rPr>
                <w:strike/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566AA87E" w14:textId="77777777" w:rsidTr="00483E0E">
        <w:trPr>
          <w:trHeight w:val="447"/>
        </w:trPr>
        <w:tc>
          <w:tcPr>
            <w:tcW w:w="4148" w:type="dxa"/>
            <w:vMerge/>
            <w:shd w:val="clear" w:color="auto" w:fill="auto"/>
          </w:tcPr>
          <w:p w14:paraId="6F9FA806" w14:textId="77777777" w:rsidR="00C94F8A" w:rsidRPr="005D19FD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DD1E8" w14:textId="77777777" w:rsidR="00C94F8A" w:rsidRPr="005D19FD" w:rsidRDefault="00C94F8A" w:rsidP="00483E0E">
            <w:pPr>
              <w:jc w:val="both"/>
              <w:rPr>
                <w:b/>
                <w:sz w:val="22"/>
                <w:szCs w:val="22"/>
                <w:highlight w:val="yellow"/>
                <w:u w:val="single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1B24D05B" w14:textId="77777777" w:rsidTr="00483E0E">
        <w:trPr>
          <w:trHeight w:val="967"/>
        </w:trPr>
        <w:tc>
          <w:tcPr>
            <w:tcW w:w="10071" w:type="dxa"/>
            <w:gridSpan w:val="4"/>
            <w:shd w:val="clear" w:color="auto" w:fill="auto"/>
          </w:tcPr>
          <w:p w14:paraId="54CEC33D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5D19FD">
              <w:rPr>
                <w:i/>
                <w:sz w:val="22"/>
                <w:szCs w:val="22"/>
              </w:rPr>
              <w:lastRenderedPageBreak/>
              <w:t>Uzasadnienie</w:t>
            </w:r>
            <w:r w:rsidRPr="005D19FD">
              <w:rPr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C94F8A" w:rsidRPr="00B52CAB" w14:paraId="66D1F81A" w14:textId="77777777" w:rsidTr="00483E0E">
        <w:trPr>
          <w:trHeight w:val="193"/>
        </w:trPr>
        <w:tc>
          <w:tcPr>
            <w:tcW w:w="4820" w:type="dxa"/>
            <w:gridSpan w:val="2"/>
            <w:shd w:val="clear" w:color="auto" w:fill="99CCFF"/>
          </w:tcPr>
          <w:p w14:paraId="6E59FAB0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251" w:type="dxa"/>
            <w:gridSpan w:val="2"/>
            <w:shd w:val="clear" w:color="auto" w:fill="99CCFF"/>
          </w:tcPr>
          <w:p w14:paraId="0CF324A8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1CC19BE0" w14:textId="77777777" w:rsidTr="00483E0E">
        <w:trPr>
          <w:trHeight w:val="557"/>
        </w:trPr>
        <w:tc>
          <w:tcPr>
            <w:tcW w:w="4820" w:type="dxa"/>
            <w:gridSpan w:val="2"/>
            <w:shd w:val="clear" w:color="auto" w:fill="99CCFF"/>
            <w:vAlign w:val="center"/>
          </w:tcPr>
          <w:p w14:paraId="2027EAB1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251" w:type="dxa"/>
            <w:gridSpan w:val="2"/>
            <w:shd w:val="clear" w:color="auto" w:fill="auto"/>
          </w:tcPr>
          <w:p w14:paraId="36635BB2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02D354DF" w14:textId="77777777" w:rsidTr="00483E0E">
        <w:trPr>
          <w:trHeight w:val="64"/>
        </w:trPr>
        <w:tc>
          <w:tcPr>
            <w:tcW w:w="10071" w:type="dxa"/>
            <w:gridSpan w:val="4"/>
            <w:shd w:val="clear" w:color="auto" w:fill="auto"/>
            <w:vAlign w:val="center"/>
          </w:tcPr>
          <w:p w14:paraId="4A859C8B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4F8A" w:rsidRPr="00B52CAB" w14:paraId="0F00677A" w14:textId="77777777" w:rsidTr="00483E0E">
        <w:trPr>
          <w:trHeight w:val="920"/>
        </w:trPr>
        <w:tc>
          <w:tcPr>
            <w:tcW w:w="10071" w:type="dxa"/>
            <w:gridSpan w:val="4"/>
            <w:shd w:val="clear" w:color="auto" w:fill="99CCFF"/>
            <w:vAlign w:val="center"/>
          </w:tcPr>
          <w:p w14:paraId="006B905C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 xml:space="preserve">Wynik ostatecznego głosowania Rady LGD </w:t>
            </w:r>
          </w:p>
          <w:p w14:paraId="398DC662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 xml:space="preserve">w sprawie uznania operacji za zgodną z LSR </w:t>
            </w:r>
            <w:r w:rsidRPr="005D19FD">
              <w:rPr>
                <w:b/>
                <w:sz w:val="22"/>
                <w:szCs w:val="22"/>
                <w:lang w:eastAsia="ar-SA"/>
              </w:rPr>
              <w:t>*</w:t>
            </w:r>
          </w:p>
        </w:tc>
      </w:tr>
      <w:tr w:rsidR="00C94F8A" w:rsidRPr="00B52CAB" w14:paraId="192CDB7B" w14:textId="77777777" w:rsidTr="00483E0E">
        <w:trPr>
          <w:trHeight w:val="426"/>
        </w:trPr>
        <w:tc>
          <w:tcPr>
            <w:tcW w:w="5529" w:type="dxa"/>
            <w:gridSpan w:val="3"/>
            <w:vMerge w:val="restart"/>
            <w:shd w:val="clear" w:color="auto" w:fill="auto"/>
            <w:vAlign w:val="center"/>
          </w:tcPr>
          <w:p w14:paraId="1D8E7DCD" w14:textId="77777777" w:rsidR="00C94F8A" w:rsidRPr="005D19FD" w:rsidRDefault="00C94F8A" w:rsidP="00483E0E">
            <w:pPr>
              <w:jc w:val="center"/>
              <w:rPr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D19FD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7E7CEA13" w14:textId="77777777" w:rsidR="00C94F8A" w:rsidRPr="005D19FD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4AF92C24" w14:textId="77777777" w:rsidTr="00483E0E">
        <w:trPr>
          <w:trHeight w:val="499"/>
        </w:trPr>
        <w:tc>
          <w:tcPr>
            <w:tcW w:w="5529" w:type="dxa"/>
            <w:gridSpan w:val="3"/>
            <w:vMerge/>
            <w:shd w:val="clear" w:color="auto" w:fill="auto"/>
          </w:tcPr>
          <w:p w14:paraId="68ECCBD5" w14:textId="77777777" w:rsidR="00C94F8A" w:rsidRPr="005D19FD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5F549586" w14:textId="77777777" w:rsidR="00C94F8A" w:rsidRPr="005D19FD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1A09DC3D" w14:textId="77777777" w:rsidTr="00483E0E">
        <w:trPr>
          <w:trHeight w:val="516"/>
        </w:trPr>
        <w:tc>
          <w:tcPr>
            <w:tcW w:w="10071" w:type="dxa"/>
            <w:gridSpan w:val="4"/>
            <w:shd w:val="clear" w:color="auto" w:fill="auto"/>
          </w:tcPr>
          <w:p w14:paraId="541F4196" w14:textId="77777777" w:rsidR="00C94F8A" w:rsidRPr="005D19FD" w:rsidRDefault="00C94F8A" w:rsidP="00483E0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„ZA”</w:t>
            </w:r>
          </w:p>
          <w:p w14:paraId="4E23EF88" w14:textId="77777777" w:rsidR="00C94F8A" w:rsidRPr="005D19FD" w:rsidRDefault="00C94F8A" w:rsidP="00483E0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„PRZECIW”</w:t>
            </w:r>
          </w:p>
          <w:p w14:paraId="53A91EA7" w14:textId="77777777" w:rsidR="00C94F8A" w:rsidRPr="005D19FD" w:rsidRDefault="00C94F8A" w:rsidP="00483E0E">
            <w:pPr>
              <w:spacing w:before="120"/>
              <w:jc w:val="both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C94F8A" w:rsidRPr="00B52CAB" w14:paraId="1863FE4D" w14:textId="77777777" w:rsidTr="00483E0E">
        <w:trPr>
          <w:trHeight w:val="516"/>
        </w:trPr>
        <w:tc>
          <w:tcPr>
            <w:tcW w:w="10071" w:type="dxa"/>
            <w:gridSpan w:val="4"/>
            <w:shd w:val="clear" w:color="auto" w:fill="auto"/>
          </w:tcPr>
          <w:p w14:paraId="0752D566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 xml:space="preserve"> </w:t>
            </w:r>
            <w:r w:rsidRPr="005D19FD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14:paraId="0FD1573D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</w:p>
          <w:p w14:paraId="6D0C86F0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</w:p>
          <w:p w14:paraId="14A1A5D8" w14:textId="77777777" w:rsidR="00C94F8A" w:rsidRPr="005D19FD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</w:tr>
      <w:tr w:rsidR="00C94F8A" w:rsidRPr="00B52CAB" w14:paraId="6B68EDC1" w14:textId="77777777" w:rsidTr="00483E0E">
        <w:trPr>
          <w:trHeight w:val="385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4F1F979A" w14:textId="77777777" w:rsidR="00C94F8A" w:rsidRPr="005D19FD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0A07E1AA" w14:textId="77777777" w:rsidR="00C94F8A" w:rsidRPr="005D19FD" w:rsidRDefault="00C94F8A" w:rsidP="00483E0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94F8A" w:rsidRPr="00B52CAB" w14:paraId="3287A1EB" w14:textId="77777777" w:rsidTr="00483E0E">
        <w:tc>
          <w:tcPr>
            <w:tcW w:w="5529" w:type="dxa"/>
            <w:gridSpan w:val="3"/>
            <w:shd w:val="clear" w:color="auto" w:fill="99CCFF"/>
            <w:vAlign w:val="center"/>
          </w:tcPr>
          <w:p w14:paraId="3375EB64" w14:textId="77777777" w:rsidR="00C94F8A" w:rsidRPr="005D19FD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542" w:type="dxa"/>
            <w:shd w:val="clear" w:color="auto" w:fill="auto"/>
          </w:tcPr>
          <w:p w14:paraId="4DD432EB" w14:textId="77777777" w:rsidR="00C94F8A" w:rsidRPr="005D19FD" w:rsidRDefault="00C94F8A" w:rsidP="00483E0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  <w:p w14:paraId="60B2482C" w14:textId="77777777" w:rsidR="00C94F8A" w:rsidRPr="005D19FD" w:rsidRDefault="00C94F8A" w:rsidP="00483E0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94F8A" w:rsidRPr="00B52CAB" w14:paraId="541AEA9E" w14:textId="77777777" w:rsidTr="00483E0E">
        <w:trPr>
          <w:trHeight w:val="556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185B775C" w14:textId="77777777" w:rsidR="00C94F8A" w:rsidRPr="005D19FD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542" w:type="dxa"/>
            <w:shd w:val="clear" w:color="auto" w:fill="auto"/>
          </w:tcPr>
          <w:p w14:paraId="07FEC6BD" w14:textId="77777777" w:rsidR="00C94F8A" w:rsidRPr="005D19FD" w:rsidRDefault="00C94F8A" w:rsidP="00483E0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</w:tbl>
    <w:p w14:paraId="27A7A4D0" w14:textId="77777777" w:rsidR="00C94F8A" w:rsidRDefault="00C94F8A" w:rsidP="00C94F8A">
      <w:pPr>
        <w:rPr>
          <w:color w:val="FF0000"/>
          <w:sz w:val="22"/>
          <w:szCs w:val="22"/>
        </w:rPr>
      </w:pPr>
    </w:p>
    <w:p w14:paraId="656A8B3D" w14:textId="77777777" w:rsidR="00C94F8A" w:rsidRPr="005D19FD" w:rsidRDefault="00C94F8A" w:rsidP="00C94F8A">
      <w:pPr>
        <w:rPr>
          <w:sz w:val="22"/>
          <w:szCs w:val="22"/>
        </w:rPr>
      </w:pPr>
      <w:r w:rsidRPr="005D19FD">
        <w:rPr>
          <w:sz w:val="22"/>
          <w:szCs w:val="22"/>
        </w:rPr>
        <w:t xml:space="preserve">* Wypełniane w przypadku konieczności uzyskania wyjaśnień lub dokumentów </w:t>
      </w:r>
    </w:p>
    <w:p w14:paraId="436C8E88" w14:textId="77777777" w:rsidR="00C94F8A" w:rsidRPr="005D19FD" w:rsidRDefault="00C94F8A" w:rsidP="00C94F8A">
      <w:pPr>
        <w:rPr>
          <w:i/>
          <w:sz w:val="22"/>
          <w:szCs w:val="22"/>
        </w:rPr>
      </w:pPr>
      <w:r w:rsidRPr="005D19FD">
        <w:rPr>
          <w:sz w:val="22"/>
          <w:szCs w:val="22"/>
        </w:rPr>
        <w:t>po upływie terminu wyznaczonego na ich dostarczenie</w:t>
      </w:r>
    </w:p>
    <w:p w14:paraId="36A4DC69" w14:textId="77777777" w:rsidR="00C94F8A" w:rsidRPr="005D19FD" w:rsidRDefault="00C94F8A" w:rsidP="00C94F8A">
      <w:pPr>
        <w:rPr>
          <w:i/>
          <w:sz w:val="22"/>
          <w:szCs w:val="22"/>
        </w:rPr>
      </w:pPr>
      <w:r w:rsidRPr="005D19FD">
        <w:rPr>
          <w:sz w:val="22"/>
          <w:szCs w:val="22"/>
          <w:lang w:eastAsia="ar-SA"/>
        </w:rPr>
        <w:t>** Operacja jest zgodna z LSR jeżeli</w:t>
      </w:r>
      <w:r w:rsidRPr="005D19FD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14:paraId="6DA87C49" w14:textId="77777777" w:rsidR="00C94F8A" w:rsidRDefault="00C94F8A" w:rsidP="00C94F8A">
      <w:pPr>
        <w:rPr>
          <w:b/>
          <w:sz w:val="22"/>
          <w:szCs w:val="22"/>
        </w:rPr>
      </w:pPr>
    </w:p>
    <w:p w14:paraId="73B4FC0B" w14:textId="77777777" w:rsidR="00C94F8A" w:rsidRDefault="00C94F8A" w:rsidP="00C94F8A">
      <w:pPr>
        <w:rPr>
          <w:b/>
          <w:sz w:val="22"/>
          <w:szCs w:val="22"/>
        </w:rPr>
      </w:pPr>
      <w:r w:rsidRPr="009E0854">
        <w:rPr>
          <w:b/>
          <w:sz w:val="22"/>
          <w:szCs w:val="22"/>
        </w:rPr>
        <w:t>INSTRUKCJA WYPEŁNIANIA KARTY:</w:t>
      </w:r>
    </w:p>
    <w:p w14:paraId="01363832" w14:textId="77777777" w:rsidR="00C94F8A" w:rsidRPr="007026FE" w:rsidRDefault="00C94F8A" w:rsidP="00C94F8A">
      <w:pPr>
        <w:suppressAutoHyphens/>
        <w:rPr>
          <w:sz w:val="22"/>
          <w:szCs w:val="22"/>
          <w:lang w:eastAsia="ar-SA"/>
        </w:rPr>
      </w:pPr>
      <w:r w:rsidRPr="007026FE">
        <w:rPr>
          <w:sz w:val="22"/>
          <w:szCs w:val="22"/>
          <w:lang w:eastAsia="ar-SA"/>
        </w:rPr>
        <w:t>- Pola zaciemnione wypełnia Biuro LGD przed rozpoczęciem procesu oceny</w:t>
      </w:r>
    </w:p>
    <w:p w14:paraId="181695EE" w14:textId="77777777" w:rsidR="00C94F8A" w:rsidRPr="009E0854" w:rsidRDefault="00C94F8A" w:rsidP="00C94F8A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Kartę należy wypełnić piórem lub długopisem, lub cienkopisem</w:t>
      </w:r>
    </w:p>
    <w:p w14:paraId="00CCFF32" w14:textId="3582950B" w:rsidR="00C94F8A" w:rsidRDefault="00C94F8A" w:rsidP="00C94F8A">
      <w:r w:rsidRPr="009E0854">
        <w:rPr>
          <w:sz w:val="22"/>
          <w:szCs w:val="22"/>
          <w:lang w:eastAsia="ar-SA"/>
        </w:rPr>
        <w:t>- Ocena zgodności polega na wpisaniu znaku „x” w kratce przy wybranej opcji</w:t>
      </w:r>
    </w:p>
    <w:sectPr w:rsidR="00C94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51FC" w14:textId="77777777" w:rsidR="00304470" w:rsidRDefault="00304470" w:rsidP="002552CD">
      <w:r>
        <w:separator/>
      </w:r>
    </w:p>
  </w:endnote>
  <w:endnote w:type="continuationSeparator" w:id="0">
    <w:p w14:paraId="1466265A" w14:textId="77777777" w:rsidR="00304470" w:rsidRDefault="00304470" w:rsidP="0025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 Light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2CB6" w14:textId="77777777" w:rsidR="002552CD" w:rsidRDefault="002552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DF53" w14:textId="77777777" w:rsidR="002552CD" w:rsidRDefault="00255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F8A7" w14:textId="77777777" w:rsidR="002552CD" w:rsidRDefault="00255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FC9B" w14:textId="77777777" w:rsidR="00304470" w:rsidRDefault="00304470" w:rsidP="002552CD">
      <w:r>
        <w:separator/>
      </w:r>
    </w:p>
  </w:footnote>
  <w:footnote w:type="continuationSeparator" w:id="0">
    <w:p w14:paraId="584AF44A" w14:textId="77777777" w:rsidR="00304470" w:rsidRDefault="00304470" w:rsidP="0025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58DE" w14:textId="77777777" w:rsidR="002552CD" w:rsidRDefault="002552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96FD" w14:textId="77777777" w:rsidR="002552CD" w:rsidRPr="00335CFC" w:rsidRDefault="002552CD" w:rsidP="002552CD">
    <w:pPr>
      <w:pStyle w:val="Nagwek"/>
      <w:spacing w:line="276" w:lineRule="auto"/>
      <w:jc w:val="center"/>
      <w:rPr>
        <w:rFonts w:asciiTheme="minorHAnsi" w:hAnsiTheme="minorHAnsi"/>
        <w:noProof/>
      </w:rPr>
    </w:pPr>
    <w:r w:rsidRPr="00335CFC">
      <w:rPr>
        <w:rFonts w:asciiTheme="minorHAnsi" w:hAnsiTheme="minorHAnsi"/>
        <w:noProof/>
      </w:rPr>
      <w:t>„Europejski Fundusz Rolny na rzecz Rozwoju Obszarów Wiejskich: Europa inwestująca w obs</w:t>
    </w:r>
    <w:r>
      <w:rPr>
        <w:rFonts w:asciiTheme="minorHAnsi" w:hAnsiTheme="minorHAnsi"/>
        <w:noProof/>
      </w:rPr>
      <w:t>zary wiejskie”</w:t>
    </w:r>
  </w:p>
  <w:p w14:paraId="14FEB6CA" w14:textId="38C002A5" w:rsidR="002552CD" w:rsidRDefault="002552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323AE6" wp14:editId="07E65911">
              <wp:simplePos x="0" y="0"/>
              <wp:positionH relativeFrom="column">
                <wp:posOffset>213360</wp:posOffset>
              </wp:positionH>
              <wp:positionV relativeFrom="paragraph">
                <wp:posOffset>-274955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41BEAE" id="Grupa 9" o:spid="_x0000_s1026" style="position:absolute;margin-left:16.8pt;margin-top:-21.65pt;width:399pt;height:48pt;z-index:251659264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9F0E" w14:textId="77777777" w:rsidR="002552CD" w:rsidRDefault="002552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4B6A52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55F98"/>
    <w:multiLevelType w:val="hybridMultilevel"/>
    <w:tmpl w:val="2D1AC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11B2D"/>
    <w:multiLevelType w:val="multilevel"/>
    <w:tmpl w:val="0415001D"/>
    <w:styleLink w:val="Numerowani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40863A3"/>
    <w:multiLevelType w:val="hybridMultilevel"/>
    <w:tmpl w:val="46BC1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79C8"/>
    <w:multiLevelType w:val="hybridMultilevel"/>
    <w:tmpl w:val="9802E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65EA8"/>
    <w:multiLevelType w:val="hybridMultilevel"/>
    <w:tmpl w:val="42AAE638"/>
    <w:lvl w:ilvl="0" w:tplc="8954C2F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805DD"/>
    <w:multiLevelType w:val="hybridMultilevel"/>
    <w:tmpl w:val="AAFC1248"/>
    <w:lvl w:ilvl="0" w:tplc="32E274FE">
      <w:start w:val="2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0217EA5"/>
    <w:multiLevelType w:val="hybridMultilevel"/>
    <w:tmpl w:val="87345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56912"/>
    <w:multiLevelType w:val="hybridMultilevel"/>
    <w:tmpl w:val="02D06122"/>
    <w:lvl w:ilvl="0" w:tplc="E382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ler Light" w:eastAsia="Times New Roman" w:hAnsi="Aller Light" w:cs="Times New Roman" w:hint="default"/>
      </w:rPr>
    </w:lvl>
    <w:lvl w:ilvl="1" w:tplc="22A8DEF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4F008F"/>
    <w:multiLevelType w:val="hybridMultilevel"/>
    <w:tmpl w:val="9F12E418"/>
    <w:lvl w:ilvl="0" w:tplc="F708B7C6">
      <w:start w:val="1"/>
      <w:numFmt w:val="decimal"/>
      <w:lvlText w:val="%1."/>
      <w:lvlJc w:val="left"/>
      <w:pPr>
        <w:ind w:left="109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167E0599"/>
    <w:multiLevelType w:val="hybridMultilevel"/>
    <w:tmpl w:val="F82C5A82"/>
    <w:lvl w:ilvl="0" w:tplc="04150017">
      <w:start w:val="1"/>
      <w:numFmt w:val="lowerLetter"/>
      <w:lvlText w:val="%1)"/>
      <w:lvlJc w:val="left"/>
      <w:pPr>
        <w:ind w:left="1902" w:hanging="360"/>
      </w:p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11" w15:restartNumberingAfterBreak="0">
    <w:nsid w:val="186F225D"/>
    <w:multiLevelType w:val="hybridMultilevel"/>
    <w:tmpl w:val="05528F18"/>
    <w:lvl w:ilvl="0" w:tplc="2BD4C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36987"/>
    <w:multiLevelType w:val="hybridMultilevel"/>
    <w:tmpl w:val="ECE49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C7B9D"/>
    <w:multiLevelType w:val="hybridMultilevel"/>
    <w:tmpl w:val="24680E1C"/>
    <w:lvl w:ilvl="0" w:tplc="E46800B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B4719DC"/>
    <w:multiLevelType w:val="hybridMultilevel"/>
    <w:tmpl w:val="FA52B4C4"/>
    <w:lvl w:ilvl="0" w:tplc="7712770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F3D0D20"/>
    <w:multiLevelType w:val="hybridMultilevel"/>
    <w:tmpl w:val="5A34FD64"/>
    <w:lvl w:ilvl="0" w:tplc="8032A2E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FD61ECD"/>
    <w:multiLevelType w:val="hybridMultilevel"/>
    <w:tmpl w:val="BA82BDA4"/>
    <w:lvl w:ilvl="0" w:tplc="B09A766E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0E05D86"/>
    <w:multiLevelType w:val="hybridMultilevel"/>
    <w:tmpl w:val="B5667976"/>
    <w:lvl w:ilvl="0" w:tplc="03FC366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3692D89"/>
    <w:multiLevelType w:val="hybridMultilevel"/>
    <w:tmpl w:val="CD386178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 w15:restartNumberingAfterBreak="0">
    <w:nsid w:val="246C6D6A"/>
    <w:multiLevelType w:val="hybridMultilevel"/>
    <w:tmpl w:val="592442FE"/>
    <w:lvl w:ilvl="0" w:tplc="E0D042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6E02C4A"/>
    <w:multiLevelType w:val="hybridMultilevel"/>
    <w:tmpl w:val="DC100DC8"/>
    <w:lvl w:ilvl="0" w:tplc="003427FA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BD4164F"/>
    <w:multiLevelType w:val="hybridMultilevel"/>
    <w:tmpl w:val="F88478CC"/>
    <w:lvl w:ilvl="0" w:tplc="A5C61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A064B"/>
    <w:multiLevelType w:val="hybridMultilevel"/>
    <w:tmpl w:val="08BE9FE4"/>
    <w:lvl w:ilvl="0" w:tplc="B7F84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53F88"/>
    <w:multiLevelType w:val="hybridMultilevel"/>
    <w:tmpl w:val="6A084A50"/>
    <w:lvl w:ilvl="0" w:tplc="5CA0F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C9497F"/>
    <w:multiLevelType w:val="multilevel"/>
    <w:tmpl w:val="41EEDDC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2.%1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0EA2ACB"/>
    <w:multiLevelType w:val="hybridMultilevel"/>
    <w:tmpl w:val="4786566E"/>
    <w:lvl w:ilvl="0" w:tplc="2BD01FE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1774C5D"/>
    <w:multiLevelType w:val="hybridMultilevel"/>
    <w:tmpl w:val="363621F0"/>
    <w:lvl w:ilvl="0" w:tplc="357EAB9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62E31"/>
    <w:multiLevelType w:val="hybridMultilevel"/>
    <w:tmpl w:val="B262E4CE"/>
    <w:lvl w:ilvl="0" w:tplc="4DA4F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EA04AF6"/>
    <w:multiLevelType w:val="hybridMultilevel"/>
    <w:tmpl w:val="038C721E"/>
    <w:lvl w:ilvl="0" w:tplc="C0E0D94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2C66F06"/>
    <w:multiLevelType w:val="hybridMultilevel"/>
    <w:tmpl w:val="F1C80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B635F"/>
    <w:multiLevelType w:val="hybridMultilevel"/>
    <w:tmpl w:val="BCE8B74E"/>
    <w:lvl w:ilvl="0" w:tplc="90B04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365B4D"/>
    <w:multiLevelType w:val="hybridMultilevel"/>
    <w:tmpl w:val="886C3DA2"/>
    <w:lvl w:ilvl="0" w:tplc="82E4D86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A643247"/>
    <w:multiLevelType w:val="hybridMultilevel"/>
    <w:tmpl w:val="68027C34"/>
    <w:lvl w:ilvl="0" w:tplc="959C13A0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3" w15:restartNumberingAfterBreak="0">
    <w:nsid w:val="4C633EA7"/>
    <w:multiLevelType w:val="hybridMultilevel"/>
    <w:tmpl w:val="536E15C2"/>
    <w:lvl w:ilvl="0" w:tplc="AA3C540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CC7267F"/>
    <w:multiLevelType w:val="hybridMultilevel"/>
    <w:tmpl w:val="F00CB9D0"/>
    <w:lvl w:ilvl="0" w:tplc="E1366DA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DCA155E"/>
    <w:multiLevelType w:val="hybridMultilevel"/>
    <w:tmpl w:val="90C8CE88"/>
    <w:lvl w:ilvl="0" w:tplc="C40452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E2D56AB"/>
    <w:multiLevelType w:val="hybridMultilevel"/>
    <w:tmpl w:val="2F761A02"/>
    <w:lvl w:ilvl="0" w:tplc="1DFCBE2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D6022"/>
    <w:multiLevelType w:val="hybridMultilevel"/>
    <w:tmpl w:val="9802E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D857AD"/>
    <w:multiLevelType w:val="hybridMultilevel"/>
    <w:tmpl w:val="BDD4E032"/>
    <w:lvl w:ilvl="0" w:tplc="8F5E8AC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8E17774"/>
    <w:multiLevelType w:val="hybridMultilevel"/>
    <w:tmpl w:val="D6A0645A"/>
    <w:lvl w:ilvl="0" w:tplc="5B3217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D43129A"/>
    <w:multiLevelType w:val="hybridMultilevel"/>
    <w:tmpl w:val="3D3A6748"/>
    <w:lvl w:ilvl="0" w:tplc="8FF08528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ller Light" w:hAnsi="Aller Light" w:cs="Times New Roman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1" w15:restartNumberingAfterBreak="0">
    <w:nsid w:val="63F31E02"/>
    <w:multiLevelType w:val="hybridMultilevel"/>
    <w:tmpl w:val="41D2A9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45CC6"/>
    <w:multiLevelType w:val="hybridMultilevel"/>
    <w:tmpl w:val="08BE9FE4"/>
    <w:lvl w:ilvl="0" w:tplc="B7F84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165CB"/>
    <w:multiLevelType w:val="hybridMultilevel"/>
    <w:tmpl w:val="A55401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126153E"/>
    <w:multiLevelType w:val="hybridMultilevel"/>
    <w:tmpl w:val="C65E9EEA"/>
    <w:lvl w:ilvl="0" w:tplc="7EA292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FE24DD"/>
    <w:multiLevelType w:val="hybridMultilevel"/>
    <w:tmpl w:val="956267E6"/>
    <w:lvl w:ilvl="0" w:tplc="2EB68AE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F21F8D"/>
    <w:multiLevelType w:val="hybridMultilevel"/>
    <w:tmpl w:val="5C2EA56C"/>
    <w:lvl w:ilvl="0" w:tplc="A15E1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05835"/>
    <w:multiLevelType w:val="hybridMultilevel"/>
    <w:tmpl w:val="3DCC2EA2"/>
    <w:lvl w:ilvl="0" w:tplc="CCDE1C1E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8" w15:restartNumberingAfterBreak="0">
    <w:nsid w:val="797F3FFE"/>
    <w:multiLevelType w:val="hybridMultilevel"/>
    <w:tmpl w:val="FCD066C0"/>
    <w:lvl w:ilvl="0" w:tplc="702826A2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0561DB"/>
    <w:multiLevelType w:val="hybridMultilevel"/>
    <w:tmpl w:val="EB688A0C"/>
    <w:lvl w:ilvl="0" w:tplc="629EDE7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8"/>
  </w:num>
  <w:num w:numId="5">
    <w:abstractNumId w:val="40"/>
  </w:num>
  <w:num w:numId="6">
    <w:abstractNumId w:val="46"/>
  </w:num>
  <w:num w:numId="7">
    <w:abstractNumId w:val="31"/>
  </w:num>
  <w:num w:numId="8">
    <w:abstractNumId w:val="35"/>
  </w:num>
  <w:num w:numId="9">
    <w:abstractNumId w:val="21"/>
  </w:num>
  <w:num w:numId="10">
    <w:abstractNumId w:val="23"/>
  </w:num>
  <w:num w:numId="11">
    <w:abstractNumId w:val="5"/>
  </w:num>
  <w:num w:numId="12">
    <w:abstractNumId w:val="30"/>
  </w:num>
  <w:num w:numId="13">
    <w:abstractNumId w:val="41"/>
  </w:num>
  <w:num w:numId="14">
    <w:abstractNumId w:val="36"/>
  </w:num>
  <w:num w:numId="15">
    <w:abstractNumId w:val="39"/>
  </w:num>
  <w:num w:numId="16">
    <w:abstractNumId w:val="20"/>
  </w:num>
  <w:num w:numId="17">
    <w:abstractNumId w:val="25"/>
  </w:num>
  <w:num w:numId="18">
    <w:abstractNumId w:val="48"/>
  </w:num>
  <w:num w:numId="19">
    <w:abstractNumId w:val="15"/>
  </w:num>
  <w:num w:numId="20">
    <w:abstractNumId w:val="38"/>
  </w:num>
  <w:num w:numId="21">
    <w:abstractNumId w:val="33"/>
  </w:num>
  <w:num w:numId="22">
    <w:abstractNumId w:val="17"/>
  </w:num>
  <w:num w:numId="23">
    <w:abstractNumId w:val="19"/>
  </w:num>
  <w:num w:numId="24">
    <w:abstractNumId w:val="16"/>
  </w:num>
  <w:num w:numId="25">
    <w:abstractNumId w:val="34"/>
  </w:num>
  <w:num w:numId="26">
    <w:abstractNumId w:val="28"/>
  </w:num>
  <w:num w:numId="27">
    <w:abstractNumId w:val="1"/>
  </w:num>
  <w:num w:numId="28">
    <w:abstractNumId w:val="11"/>
  </w:num>
  <w:num w:numId="29">
    <w:abstractNumId w:val="6"/>
  </w:num>
  <w:num w:numId="30">
    <w:abstractNumId w:val="18"/>
  </w:num>
  <w:num w:numId="31">
    <w:abstractNumId w:val="45"/>
  </w:num>
  <w:num w:numId="32">
    <w:abstractNumId w:val="42"/>
  </w:num>
  <w:num w:numId="33">
    <w:abstractNumId w:val="22"/>
  </w:num>
  <w:num w:numId="34">
    <w:abstractNumId w:val="47"/>
  </w:num>
  <w:num w:numId="35">
    <w:abstractNumId w:val="27"/>
  </w:num>
  <w:num w:numId="36">
    <w:abstractNumId w:val="49"/>
  </w:num>
  <w:num w:numId="37">
    <w:abstractNumId w:val="44"/>
  </w:num>
  <w:num w:numId="38">
    <w:abstractNumId w:val="7"/>
  </w:num>
  <w:num w:numId="39">
    <w:abstractNumId w:val="32"/>
  </w:num>
  <w:num w:numId="40">
    <w:abstractNumId w:val="14"/>
  </w:num>
  <w:num w:numId="41">
    <w:abstractNumId w:val="9"/>
  </w:num>
  <w:num w:numId="42">
    <w:abstractNumId w:val="29"/>
  </w:num>
  <w:num w:numId="43">
    <w:abstractNumId w:val="12"/>
  </w:num>
  <w:num w:numId="44">
    <w:abstractNumId w:val="3"/>
  </w:num>
  <w:num w:numId="45">
    <w:abstractNumId w:val="13"/>
  </w:num>
  <w:num w:numId="46">
    <w:abstractNumId w:val="37"/>
  </w:num>
  <w:num w:numId="47">
    <w:abstractNumId w:val="26"/>
  </w:num>
  <w:num w:numId="48">
    <w:abstractNumId w:val="4"/>
  </w:num>
  <w:num w:numId="49">
    <w:abstractNumId w:val="1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8A"/>
    <w:rsid w:val="00032719"/>
    <w:rsid w:val="002552CD"/>
    <w:rsid w:val="00304470"/>
    <w:rsid w:val="00933E3C"/>
    <w:rsid w:val="00C9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04AC"/>
  <w15:chartTrackingRefBased/>
  <w15:docId w15:val="{A3715A21-E15F-44D2-BAF4-76531389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4F8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4F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94F8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94F8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94F8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94F8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94F8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94F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94F8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4F8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94F8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94F8A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94F8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94F8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94F8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94F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94F8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94F8A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aliases w:val="Przypis"/>
    <w:basedOn w:val="Normalny"/>
    <w:link w:val="TekstprzypisudolnegoZnak"/>
    <w:uiPriority w:val="99"/>
    <w:semiHidden/>
    <w:rsid w:val="00C94F8A"/>
    <w:rPr>
      <w:sz w:val="20"/>
      <w:szCs w:val="20"/>
    </w:rPr>
  </w:style>
  <w:style w:type="character" w:customStyle="1" w:styleId="TekstprzypisudolnegoZnak">
    <w:name w:val="Tekst przypisu dolnego Znak"/>
    <w:aliases w:val="Przypis Znak"/>
    <w:basedOn w:val="Domylnaczcionkaakapitu"/>
    <w:link w:val="Tekstprzypisudolnego"/>
    <w:uiPriority w:val="99"/>
    <w:semiHidden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4F8A"/>
    <w:rPr>
      <w:vertAlign w:val="superscript"/>
    </w:rPr>
  </w:style>
  <w:style w:type="paragraph" w:styleId="Tekstpodstawowy">
    <w:name w:val="Body Text"/>
    <w:basedOn w:val="Normalny"/>
    <w:link w:val="TekstpodstawowyZnak"/>
    <w:rsid w:val="00C94F8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4F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94F8A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4F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94F8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4F8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4F8A"/>
    <w:pPr>
      <w:overflowPunct w:val="0"/>
      <w:autoSpaceDE w:val="0"/>
      <w:autoSpaceDN w:val="0"/>
      <w:adjustRightInd w:val="0"/>
      <w:spacing w:before="100" w:after="100"/>
      <w:ind w:left="394" w:right="216"/>
      <w:textAlignment w:val="baseline"/>
    </w:pPr>
    <w:rPr>
      <w:rFonts w:ascii="Verdana" w:hAnsi="Verdana" w:cs="Verdana"/>
      <w:color w:val="000000"/>
    </w:rPr>
  </w:style>
  <w:style w:type="paragraph" w:styleId="Spistreci1">
    <w:name w:val="toc 1"/>
    <w:basedOn w:val="Normalny"/>
    <w:next w:val="Normalny"/>
    <w:autoRedefine/>
    <w:uiPriority w:val="39"/>
    <w:rsid w:val="00C94F8A"/>
  </w:style>
  <w:style w:type="paragraph" w:styleId="Spistreci2">
    <w:name w:val="toc 2"/>
    <w:basedOn w:val="Normalny"/>
    <w:next w:val="Normalny"/>
    <w:autoRedefine/>
    <w:uiPriority w:val="39"/>
    <w:rsid w:val="00C94F8A"/>
    <w:pPr>
      <w:tabs>
        <w:tab w:val="right" w:leader="dot" w:pos="9060"/>
      </w:tabs>
      <w:ind w:left="426"/>
    </w:pPr>
  </w:style>
  <w:style w:type="paragraph" w:styleId="Spistreci3">
    <w:name w:val="toc 3"/>
    <w:basedOn w:val="Normalny"/>
    <w:next w:val="Normalny"/>
    <w:autoRedefine/>
    <w:uiPriority w:val="39"/>
    <w:rsid w:val="00C94F8A"/>
    <w:pPr>
      <w:tabs>
        <w:tab w:val="left" w:pos="1080"/>
        <w:tab w:val="right" w:leader="dot" w:pos="9062"/>
      </w:tabs>
      <w:spacing w:line="360" w:lineRule="auto"/>
      <w:ind w:left="480" w:hanging="196"/>
    </w:pPr>
    <w:rPr>
      <w:rFonts w:ascii="Arial" w:hAnsi="Arial" w:cs="Arial"/>
      <w:b/>
      <w:noProof/>
    </w:rPr>
  </w:style>
  <w:style w:type="character" w:styleId="Hipercze">
    <w:name w:val="Hyperlink"/>
    <w:uiPriority w:val="99"/>
    <w:rsid w:val="00C94F8A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rsid w:val="00C94F8A"/>
    <w:pPr>
      <w:ind w:left="720"/>
    </w:pPr>
  </w:style>
  <w:style w:type="paragraph" w:styleId="Tekstpodstawowywcity3">
    <w:name w:val="Body Text Indent 3"/>
    <w:basedOn w:val="Normalny"/>
    <w:link w:val="Tekstpodstawowywcity3Znak"/>
    <w:rsid w:val="00C94F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4F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C94F8A"/>
    <w:rPr>
      <w:b/>
      <w:bCs/>
    </w:rPr>
  </w:style>
  <w:style w:type="paragraph" w:styleId="Tekstpodstawowy2">
    <w:name w:val="Body Text 2"/>
    <w:basedOn w:val="Normalny"/>
    <w:link w:val="Tekstpodstawowy2Znak"/>
    <w:rsid w:val="00C94F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9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94F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4F8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C94F8A"/>
  </w:style>
  <w:style w:type="paragraph" w:customStyle="1" w:styleId="Standard">
    <w:name w:val="Standard"/>
    <w:rsid w:val="00C94F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2">
    <w:name w:val="Tytuł 2"/>
    <w:basedOn w:val="Standard"/>
    <w:next w:val="Standard"/>
    <w:rsid w:val="00C94F8A"/>
    <w:pPr>
      <w:keepNext/>
      <w:tabs>
        <w:tab w:val="num" w:pos="1440"/>
      </w:tabs>
      <w:ind w:left="1440" w:hanging="360"/>
      <w:outlineLvl w:val="1"/>
    </w:pPr>
    <w:rPr>
      <w:sz w:val="28"/>
      <w:szCs w:val="28"/>
    </w:rPr>
  </w:style>
  <w:style w:type="paragraph" w:customStyle="1" w:styleId="center">
    <w:name w:val="center"/>
    <w:basedOn w:val="Normalny"/>
    <w:rsid w:val="00C94F8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FFFF"/>
    </w:rPr>
  </w:style>
  <w:style w:type="character" w:styleId="Odwoaniedokomentarza">
    <w:name w:val="annotation reference"/>
    <w:semiHidden/>
    <w:rsid w:val="00C94F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94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94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94F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94F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94F8A"/>
    <w:rPr>
      <w:rFonts w:ascii="Tahoma" w:eastAsia="Times New Roman" w:hAnsi="Tahoma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C9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aliases w:val="Normal,Normalny1"/>
    <w:basedOn w:val="Normalny"/>
    <w:next w:val="Normalny"/>
    <w:qFormat/>
    <w:rsid w:val="00C94F8A"/>
    <w:pPr>
      <w:spacing w:before="120" w:after="120"/>
      <w:jc w:val="both"/>
    </w:pPr>
    <w:rPr>
      <w:bCs/>
      <w:szCs w:val="20"/>
    </w:rPr>
  </w:style>
  <w:style w:type="paragraph" w:customStyle="1" w:styleId="ZPrzerw1">
    <w:name w:val="ZPrzerw1"/>
    <w:basedOn w:val="Normalny"/>
    <w:rsid w:val="00C94F8A"/>
    <w:pPr>
      <w:widowControl w:val="0"/>
      <w:overflowPunct w:val="0"/>
      <w:autoSpaceDE w:val="0"/>
      <w:autoSpaceDN w:val="0"/>
      <w:adjustRightInd w:val="0"/>
      <w:spacing w:after="120" w:line="360" w:lineRule="auto"/>
      <w:textAlignment w:val="baseline"/>
    </w:pPr>
  </w:style>
  <w:style w:type="paragraph" w:styleId="Tekstprzypisukocowego">
    <w:name w:val="endnote text"/>
    <w:basedOn w:val="Normalny"/>
    <w:link w:val="TekstprzypisukocowegoZnak"/>
    <w:semiHidden/>
    <w:rsid w:val="00C94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94F8A"/>
    <w:rPr>
      <w:vertAlign w:val="superscript"/>
    </w:rPr>
  </w:style>
  <w:style w:type="paragraph" w:styleId="Listapunktowana">
    <w:name w:val="List Bullet"/>
    <w:basedOn w:val="Normalny"/>
    <w:link w:val="ListapunktowanaZnak"/>
    <w:rsid w:val="00C94F8A"/>
    <w:pPr>
      <w:numPr>
        <w:numId w:val="2"/>
      </w:numPr>
    </w:pPr>
  </w:style>
  <w:style w:type="character" w:customStyle="1" w:styleId="ListapunktowanaZnak">
    <w:name w:val="Lista punktowana Znak"/>
    <w:link w:val="Listapunktowana"/>
    <w:rsid w:val="00C9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basedOn w:val="Normalny"/>
    <w:rsid w:val="00C94F8A"/>
    <w:pPr>
      <w:widowControl w:val="0"/>
      <w:tabs>
        <w:tab w:val="right" w:leader="dot" w:pos="9108"/>
      </w:tabs>
      <w:spacing w:line="372" w:lineRule="atLeast"/>
      <w:ind w:left="1116"/>
    </w:pPr>
    <w:rPr>
      <w:noProof/>
      <w:color w:val="000000"/>
      <w:sz w:val="20"/>
      <w:szCs w:val="20"/>
    </w:rPr>
  </w:style>
  <w:style w:type="paragraph" w:customStyle="1" w:styleId="Style2">
    <w:name w:val="Style 2"/>
    <w:basedOn w:val="Normalny"/>
    <w:rsid w:val="00C94F8A"/>
    <w:pPr>
      <w:widowControl w:val="0"/>
      <w:ind w:left="360" w:hanging="72"/>
    </w:pPr>
    <w:rPr>
      <w:noProof/>
      <w:color w:val="000000"/>
      <w:sz w:val="20"/>
      <w:szCs w:val="20"/>
    </w:rPr>
  </w:style>
  <w:style w:type="paragraph" w:customStyle="1" w:styleId="Default">
    <w:name w:val="Default"/>
    <w:rsid w:val="00C94F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94F8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4F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zypisdolny">
    <w:name w:val="Przypis dolny"/>
    <w:basedOn w:val="Tekstprzypisudolnego"/>
    <w:autoRedefine/>
    <w:rsid w:val="00C94F8A"/>
  </w:style>
  <w:style w:type="paragraph" w:customStyle="1" w:styleId="Styl10ptPogrubienieBiayPierwszywiersz0cm">
    <w:name w:val="Styl 10 pt Pogrubienie Biały Pierwszy wiersz:  0 cm"/>
    <w:basedOn w:val="Normalny"/>
    <w:rsid w:val="00C94F8A"/>
    <w:pPr>
      <w:spacing w:after="120"/>
      <w:jc w:val="both"/>
    </w:pPr>
    <w:rPr>
      <w:rFonts w:ascii="Arial" w:hAnsi="Arial"/>
      <w:b/>
      <w:bCs/>
      <w:color w:val="FFFFFF"/>
      <w:sz w:val="20"/>
      <w:szCs w:val="20"/>
    </w:rPr>
  </w:style>
  <w:style w:type="paragraph" w:customStyle="1" w:styleId="Tabelatyp2">
    <w:name w:val="Tabela typ2"/>
    <w:basedOn w:val="Normalny"/>
    <w:autoRedefine/>
    <w:rsid w:val="00C94F8A"/>
    <w:pPr>
      <w:spacing w:after="120"/>
      <w:jc w:val="center"/>
    </w:pPr>
    <w:rPr>
      <w:rFonts w:ascii="Arial" w:hAnsi="Arial"/>
      <w:b/>
      <w:bCs/>
      <w:color w:val="FFFFFF"/>
      <w:sz w:val="20"/>
      <w:szCs w:val="20"/>
    </w:rPr>
  </w:style>
  <w:style w:type="table" w:customStyle="1" w:styleId="TABELARYCZNY">
    <w:name w:val="TABELARYCZNY"/>
    <w:basedOn w:val="Tabela-Siatka8"/>
    <w:rsid w:val="00C94F8A"/>
    <w:pPr>
      <w:jc w:val="center"/>
    </w:pPr>
    <w:rPr>
      <w:sz w:val="18"/>
      <w:lang w:eastAsia="pl-PL"/>
    </w:rPr>
    <w:tblPr/>
    <w:tcPr>
      <w:shd w:val="clear" w:color="auto" w:fill="auto"/>
      <w:vAlign w:val="center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C9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C94F8A"/>
    <w:pPr>
      <w:spacing w:after="12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vAlign w:val="center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dotabeli">
    <w:name w:val="Źródło tabeli"/>
    <w:basedOn w:val="Tekstpodstawowy"/>
    <w:next w:val="Normalny"/>
    <w:autoRedefine/>
    <w:rsid w:val="00C94F8A"/>
    <w:rPr>
      <w:rFonts w:ascii="Arial" w:hAnsi="Arial"/>
      <w:sz w:val="18"/>
      <w:szCs w:val="24"/>
    </w:rPr>
  </w:style>
  <w:style w:type="paragraph" w:customStyle="1" w:styleId="PODTABELE">
    <w:name w:val="POD TABELE"/>
    <w:basedOn w:val="Normalny"/>
    <w:rsid w:val="00C94F8A"/>
    <w:pPr>
      <w:jc w:val="both"/>
    </w:pPr>
    <w:rPr>
      <w:rFonts w:ascii="Arial" w:hAnsi="Arial"/>
      <w:sz w:val="22"/>
    </w:rPr>
  </w:style>
  <w:style w:type="numbering" w:customStyle="1" w:styleId="Numerowanie">
    <w:name w:val="Numerowanie"/>
    <w:basedOn w:val="Bezlisty"/>
    <w:rsid w:val="00C94F8A"/>
    <w:pPr>
      <w:numPr>
        <w:numId w:val="3"/>
      </w:numPr>
    </w:pPr>
  </w:style>
  <w:style w:type="paragraph" w:styleId="Spisilustracji">
    <w:name w:val="table of figures"/>
    <w:basedOn w:val="Normalny"/>
    <w:next w:val="Normalny"/>
    <w:autoRedefine/>
    <w:rsid w:val="00C94F8A"/>
    <w:pPr>
      <w:suppressAutoHyphens/>
      <w:jc w:val="both"/>
    </w:pPr>
    <w:rPr>
      <w:rFonts w:ascii="Arial" w:hAnsi="Arial"/>
      <w:sz w:val="18"/>
      <w:lang w:eastAsia="ar-SA"/>
    </w:rPr>
  </w:style>
  <w:style w:type="paragraph" w:customStyle="1" w:styleId="StylNagwek2ArialPrzed0ptPo0pt">
    <w:name w:val="Styl Nagłówek 2 + Arial Przed:  0 pt Po:  0 pt"/>
    <w:basedOn w:val="Nagwek2"/>
    <w:autoRedefine/>
    <w:rsid w:val="00C94F8A"/>
    <w:pPr>
      <w:tabs>
        <w:tab w:val="clear" w:pos="576"/>
        <w:tab w:val="num" w:pos="792"/>
      </w:tabs>
      <w:suppressAutoHyphens/>
      <w:spacing w:before="0" w:after="0"/>
      <w:ind w:left="284" w:hanging="432"/>
      <w:jc w:val="both"/>
    </w:pPr>
    <w:rPr>
      <w:i w:val="0"/>
      <w:iCs w:val="0"/>
      <w:sz w:val="24"/>
      <w:szCs w:val="20"/>
      <w:lang w:eastAsia="ar-SA"/>
    </w:rPr>
  </w:style>
  <w:style w:type="table" w:styleId="Tabela-Motyw">
    <w:name w:val="Table Theme"/>
    <w:basedOn w:val="Standardowy"/>
    <w:rsid w:val="00C9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Zlewej1cmPierwszywiersz0cm">
    <w:name w:val="Styl Nagłówek 2 + Z lewej:  1 cm Pierwszy wiersz:  0 cm"/>
    <w:basedOn w:val="Nagwek2"/>
    <w:rsid w:val="00C94F8A"/>
    <w:pPr>
      <w:numPr>
        <w:ilvl w:val="0"/>
        <w:numId w:val="0"/>
      </w:numPr>
      <w:jc w:val="both"/>
    </w:pPr>
    <w:rPr>
      <w:rFonts w:ascii="Verdana" w:hAnsi="Verdana"/>
      <w:sz w:val="22"/>
      <w:szCs w:val="20"/>
    </w:rPr>
  </w:style>
  <w:style w:type="paragraph" w:customStyle="1" w:styleId="StylNagwek1Przed6ptPo6pt">
    <w:name w:val="Styl Nagłówek 1 + Przed:  6 pt Po:  6 pt"/>
    <w:basedOn w:val="Nagwek1"/>
    <w:rsid w:val="00C94F8A"/>
    <w:pPr>
      <w:numPr>
        <w:numId w:val="0"/>
      </w:numPr>
      <w:spacing w:before="120" w:after="120"/>
      <w:jc w:val="both"/>
    </w:pPr>
    <w:rPr>
      <w:rFonts w:ascii="Verdana" w:hAnsi="Verdana"/>
      <w:sz w:val="28"/>
      <w:szCs w:val="20"/>
    </w:rPr>
  </w:style>
  <w:style w:type="paragraph" w:customStyle="1" w:styleId="StylStylNagwek1Przed6ptPo6ptZlewej0cmWy">
    <w:name w:val="Styl Styl Nagłówek 1 + Przed:  6 pt Po:  6 pt + Z lewej:  0 cm Wy..."/>
    <w:basedOn w:val="StylNagwek1Przed6ptPo6pt"/>
    <w:rsid w:val="00C94F8A"/>
    <w:pPr>
      <w:tabs>
        <w:tab w:val="num" w:pos="360"/>
      </w:tabs>
      <w:ind w:left="360" w:hanging="360"/>
    </w:pPr>
  </w:style>
  <w:style w:type="paragraph" w:styleId="Podtytu">
    <w:name w:val="Subtitle"/>
    <w:basedOn w:val="Normalny"/>
    <w:next w:val="Normalny"/>
    <w:link w:val="PodtytuZnak"/>
    <w:qFormat/>
    <w:rsid w:val="00C94F8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C94F8A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9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padokumentu1">
    <w:name w:val="Mapa dokumentu1"/>
    <w:basedOn w:val="Normalny"/>
    <w:link w:val="MapadokumentuZnak"/>
    <w:rsid w:val="00C94F8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rsid w:val="00C94F8A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1"/>
    <w:rsid w:val="00C94F8A"/>
    <w:rPr>
      <w:rFonts w:ascii="Times New Roman" w:eastAsia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94F8A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3970</Words>
  <Characters>23820</Characters>
  <Application>Microsoft Office Word</Application>
  <DocSecurity>0</DocSecurity>
  <Lines>198</Lines>
  <Paragraphs>55</Paragraphs>
  <ScaleCrop>false</ScaleCrop>
  <Company/>
  <LinksUpToDate>false</LinksUpToDate>
  <CharactersWithSpaces>27735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4</cp:revision>
  <dcterms:created xsi:type="dcterms:W3CDTF">2021-10-25T12:05:00Z</dcterms:created>
  <dcterms:modified xsi:type="dcterms:W3CDTF">2021-11-02T14:21:00Z</dcterms:modified>
</cp:coreProperties>
</file>