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D" w:rsidRPr="00DF54DD" w:rsidRDefault="00DF54DD" w:rsidP="00DF54D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F54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-PROJEKT-</w:t>
      </w:r>
    </w:p>
    <w:p w:rsidR="00DF54DD" w:rsidRDefault="00DF54DD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7ECF" w:rsidRPr="00DF54DD" w:rsidRDefault="001343C1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Uchwała </w:t>
      </w:r>
      <w:r w:rsidR="00715BFE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Nr X</w:t>
      </w:r>
      <w:r w:rsidR="000E7ECF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7D1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="00305E34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….</w:t>
      </w:r>
      <w:r w:rsidR="00715BFE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715BFE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D15B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5B8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E23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 sprawie odwołania członka Rady Lokalnej Grupy Działania „Brynica to nie granica”</w:t>
      </w:r>
      <w:r w:rsidR="00154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Na podstawie §</w:t>
      </w:r>
      <w:r w:rsidR="004E2A45">
        <w:rPr>
          <w:rFonts w:ascii="Times New Roman" w:hAnsi="Times New Roman" w:cs="Times New Roman"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2B2E6A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E7ECF" w:rsidRPr="00F91C6C" w:rsidRDefault="000E7ECF" w:rsidP="00BC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>Odwołać ze składu Rady Lokalnej Grupy Działani</w:t>
      </w:r>
      <w:r w:rsidR="00715BFE">
        <w:rPr>
          <w:rFonts w:ascii="Times New Roman" w:hAnsi="Times New Roman" w:cs="Times New Roman"/>
          <w:sz w:val="24"/>
          <w:szCs w:val="24"/>
        </w:rPr>
        <w:t>a „Brynica to nie granica” Pana</w:t>
      </w:r>
      <w:r w:rsidRPr="00C463D7">
        <w:rPr>
          <w:rFonts w:ascii="Times New Roman" w:hAnsi="Times New Roman" w:cs="Times New Roman"/>
          <w:sz w:val="24"/>
          <w:szCs w:val="24"/>
        </w:rPr>
        <w:t xml:space="preserve"> </w:t>
      </w:r>
      <w:r w:rsidR="007D15B8">
        <w:rPr>
          <w:rFonts w:ascii="Times New Roman" w:hAnsi="Times New Roman" w:cs="Times New Roman"/>
          <w:sz w:val="24"/>
          <w:szCs w:val="24"/>
        </w:rPr>
        <w:t>Andrzeja Olszewskiego</w:t>
      </w:r>
      <w:bookmarkStart w:id="0" w:name="_GoBack"/>
      <w:bookmarkEnd w:id="0"/>
      <w:r w:rsidR="00FE239A">
        <w:rPr>
          <w:rFonts w:ascii="Times New Roman" w:hAnsi="Times New Roman" w:cs="Times New Roman"/>
          <w:sz w:val="24"/>
          <w:szCs w:val="24"/>
        </w:rPr>
        <w:t xml:space="preserve"> </w:t>
      </w:r>
      <w:r w:rsidR="00F91C6C" w:rsidRPr="00F91C6C">
        <w:rPr>
          <w:rFonts w:ascii="Times New Roman" w:hAnsi="Times New Roman" w:cs="Times New Roman"/>
          <w:sz w:val="24"/>
          <w:szCs w:val="24"/>
        </w:rPr>
        <w:t>wskutek złożenia pisemnej rezygnacji</w:t>
      </w:r>
      <w:r w:rsidRPr="00F91C6C">
        <w:rPr>
          <w:rFonts w:ascii="Times New Roman" w:hAnsi="Times New Roman" w:cs="Times New Roman"/>
          <w:sz w:val="24"/>
          <w:szCs w:val="24"/>
        </w:rPr>
        <w:t>.</w:t>
      </w:r>
    </w:p>
    <w:p w:rsidR="000E7ECF" w:rsidRPr="002B2E6A" w:rsidRDefault="000E7ECF" w:rsidP="00BC2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7ECF" w:rsidRPr="002B2E6A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34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5E34" w:rsidRDefault="00305E34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4DD" w:rsidRPr="007F6DE3" w:rsidRDefault="00305E34" w:rsidP="00DF54DD">
      <w:pPr>
        <w:rPr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:rsidR="008E2F76" w:rsidRDefault="008E2F76" w:rsidP="00DF54DD">
      <w:pPr>
        <w:spacing w:line="600" w:lineRule="auto"/>
      </w:pPr>
    </w:p>
    <w:sectPr w:rsidR="008E2F76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0EB"/>
    <w:rsid w:val="000E7ECF"/>
    <w:rsid w:val="001343C1"/>
    <w:rsid w:val="001520EB"/>
    <w:rsid w:val="0015492B"/>
    <w:rsid w:val="00305E34"/>
    <w:rsid w:val="003651E2"/>
    <w:rsid w:val="004817CC"/>
    <w:rsid w:val="004E2A45"/>
    <w:rsid w:val="00715BFE"/>
    <w:rsid w:val="007D15B8"/>
    <w:rsid w:val="0086070F"/>
    <w:rsid w:val="008E2F76"/>
    <w:rsid w:val="0094518F"/>
    <w:rsid w:val="00962D23"/>
    <w:rsid w:val="00BC2E2B"/>
    <w:rsid w:val="00D87575"/>
    <w:rsid w:val="00DF54DD"/>
    <w:rsid w:val="00E932DE"/>
    <w:rsid w:val="00F91C6C"/>
    <w:rsid w:val="00FC2925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2</cp:revision>
  <dcterms:created xsi:type="dcterms:W3CDTF">2020-09-07T16:09:00Z</dcterms:created>
  <dcterms:modified xsi:type="dcterms:W3CDTF">2020-09-07T16:09:00Z</dcterms:modified>
</cp:coreProperties>
</file>