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C162" w14:textId="77777777" w:rsidR="00F57906" w:rsidRPr="00086F3F" w:rsidRDefault="00F57906" w:rsidP="00A22E52">
      <w:pPr>
        <w:pStyle w:val="Bezodstpw"/>
        <w:spacing w:before="120" w:after="120"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>PROJEKT</w:t>
      </w:r>
    </w:p>
    <w:p w14:paraId="0B6AB3EE" w14:textId="438B31EB" w:rsidR="00F57906" w:rsidRPr="00086F3F" w:rsidRDefault="00F57906" w:rsidP="00A22E52">
      <w:pPr>
        <w:pStyle w:val="Bezodstpw"/>
        <w:spacing w:before="120" w:after="120" w:line="360" w:lineRule="aut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Uchwała Nr 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>XL/…/2026</w:t>
      </w:r>
    </w:p>
    <w:p w14:paraId="17857772" w14:textId="77777777" w:rsidR="00F57906" w:rsidRPr="00086F3F" w:rsidRDefault="00F57906" w:rsidP="00A22E52">
      <w:pPr>
        <w:pStyle w:val="Bezodstpw"/>
        <w:spacing w:before="120" w:after="120" w:line="360" w:lineRule="aut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>Walnego Zebrania Członków</w:t>
      </w:r>
    </w:p>
    <w:p w14:paraId="76441CEA" w14:textId="77777777" w:rsidR="00F57906" w:rsidRPr="00086F3F" w:rsidRDefault="00F57906" w:rsidP="00A22E52">
      <w:pPr>
        <w:pStyle w:val="Bezodstpw"/>
        <w:spacing w:before="120" w:after="120" w:line="360" w:lineRule="aut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>Lokalnej Grupy Działania „Brynica to nie granica”</w:t>
      </w:r>
    </w:p>
    <w:p w14:paraId="2E16284E" w14:textId="0C1689AE" w:rsidR="00F57906" w:rsidRPr="00086F3F" w:rsidRDefault="00F57906" w:rsidP="00A22E52">
      <w:pPr>
        <w:pStyle w:val="Bezodstpw"/>
        <w:spacing w:before="120" w:after="120" w:line="360" w:lineRule="aut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z dnia </w:t>
      </w:r>
      <w:r w:rsidR="00676AA7">
        <w:rPr>
          <w:rFonts w:asciiTheme="minorHAnsi" w:hAnsiTheme="minorHAnsi" w:cstheme="minorHAnsi"/>
          <w:b/>
          <w:color w:val="FF0000"/>
          <w:sz w:val="24"/>
          <w:szCs w:val="24"/>
        </w:rPr>
        <w:t>10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czerwca 202</w:t>
      </w:r>
      <w:r w:rsidR="00676AA7">
        <w:rPr>
          <w:rFonts w:asciiTheme="minorHAnsi" w:hAnsiTheme="minorHAnsi" w:cstheme="minorHAnsi"/>
          <w:b/>
          <w:color w:val="FF0000"/>
          <w:sz w:val="24"/>
          <w:szCs w:val="24"/>
        </w:rPr>
        <w:t>6</w:t>
      </w:r>
      <w:r w:rsidRPr="00086F3F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r.</w:t>
      </w:r>
    </w:p>
    <w:p w14:paraId="4D4AAA4F" w14:textId="77777777" w:rsidR="00F464C6" w:rsidRPr="00E93984" w:rsidRDefault="00F464C6" w:rsidP="00A22E52">
      <w:pPr>
        <w:spacing w:before="120" w:after="120" w:line="360" w:lineRule="auto"/>
        <w:rPr>
          <w:rFonts w:cstheme="minorHAnsi"/>
          <w:b/>
          <w:bCs/>
          <w:sz w:val="24"/>
          <w:szCs w:val="24"/>
        </w:rPr>
      </w:pPr>
    </w:p>
    <w:p w14:paraId="7AB64EF2" w14:textId="670F6E64" w:rsidR="00C56552" w:rsidRPr="00D40E2E" w:rsidRDefault="00C56552" w:rsidP="00A22E52">
      <w:pPr>
        <w:spacing w:before="120" w:after="120" w:line="360" w:lineRule="auto"/>
        <w:ind w:left="1276" w:hanging="1276"/>
        <w:rPr>
          <w:rFonts w:cstheme="minorHAnsi"/>
          <w:b/>
          <w:bCs/>
          <w:sz w:val="24"/>
          <w:szCs w:val="24"/>
        </w:rPr>
      </w:pPr>
      <w:r w:rsidRPr="00D40E2E">
        <w:rPr>
          <w:rFonts w:cstheme="minorHAnsi"/>
          <w:b/>
          <w:bCs/>
          <w:sz w:val="24"/>
          <w:szCs w:val="24"/>
        </w:rPr>
        <w:t>w sprawie</w:t>
      </w:r>
      <w:r w:rsidRPr="00D40E2E">
        <w:rPr>
          <w:rFonts w:cstheme="minorHAnsi"/>
          <w:b/>
          <w:bCs/>
          <w:sz w:val="24"/>
          <w:szCs w:val="24"/>
        </w:rPr>
        <w:tab/>
      </w:r>
      <w:r w:rsidR="006C69EC" w:rsidRPr="00D40E2E">
        <w:rPr>
          <w:rFonts w:cstheme="minorHAnsi"/>
          <w:b/>
          <w:bCs/>
          <w:sz w:val="24"/>
          <w:szCs w:val="24"/>
        </w:rPr>
        <w:t xml:space="preserve">przyjęcia </w:t>
      </w:r>
      <w:r w:rsidRPr="00D40E2E">
        <w:rPr>
          <w:rFonts w:cstheme="minorHAnsi"/>
          <w:b/>
          <w:bCs/>
          <w:sz w:val="24"/>
          <w:szCs w:val="24"/>
        </w:rPr>
        <w:t>zmian w Lokalnej Strategii Rozwoju Lokaln</w:t>
      </w:r>
      <w:r w:rsidR="00CE2566" w:rsidRPr="00D40E2E">
        <w:rPr>
          <w:rFonts w:cstheme="minorHAnsi"/>
          <w:b/>
          <w:bCs/>
          <w:sz w:val="24"/>
          <w:szCs w:val="24"/>
        </w:rPr>
        <w:t>ej Grupy Działania „Brynica to </w:t>
      </w:r>
      <w:r w:rsidRPr="00D40E2E">
        <w:rPr>
          <w:rFonts w:cstheme="minorHAnsi"/>
          <w:b/>
          <w:bCs/>
          <w:sz w:val="24"/>
          <w:szCs w:val="24"/>
        </w:rPr>
        <w:t>nie granica”</w:t>
      </w:r>
      <w:r w:rsidR="00FF653F" w:rsidRPr="00D40E2E">
        <w:rPr>
          <w:rFonts w:cstheme="minorHAnsi"/>
          <w:b/>
          <w:bCs/>
          <w:sz w:val="24"/>
          <w:szCs w:val="24"/>
        </w:rPr>
        <w:t xml:space="preserve"> na lata 2023-2027</w:t>
      </w:r>
    </w:p>
    <w:p w14:paraId="26F85843" w14:textId="77777777" w:rsidR="003A5F75" w:rsidRPr="00D40E2E" w:rsidRDefault="003A5F75" w:rsidP="00A22E52">
      <w:pPr>
        <w:spacing w:before="120" w:after="120" w:line="360" w:lineRule="auto"/>
        <w:ind w:left="1276" w:hanging="1276"/>
        <w:rPr>
          <w:rFonts w:cstheme="minorHAnsi"/>
          <w:b/>
          <w:bCs/>
          <w:sz w:val="24"/>
          <w:szCs w:val="24"/>
        </w:rPr>
      </w:pPr>
    </w:p>
    <w:p w14:paraId="4A887FB2" w14:textId="77777777" w:rsidR="00C57062" w:rsidRPr="00D40E2E" w:rsidRDefault="00C57062" w:rsidP="00A22E52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268AC4A6" w14:textId="4E0ADFEC" w:rsidR="007F0105" w:rsidRPr="00D40E2E" w:rsidRDefault="007F0105" w:rsidP="00A22E52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Na podstawie § </w:t>
      </w:r>
      <w:r w:rsidR="00676AA7" w:rsidRPr="00D40E2E">
        <w:rPr>
          <w:rFonts w:cstheme="minorHAnsi"/>
          <w:sz w:val="24"/>
          <w:szCs w:val="24"/>
        </w:rPr>
        <w:t>16</w:t>
      </w:r>
      <w:r w:rsidRPr="00D40E2E">
        <w:rPr>
          <w:rFonts w:cstheme="minorHAnsi"/>
          <w:sz w:val="24"/>
          <w:szCs w:val="24"/>
        </w:rPr>
        <w:t xml:space="preserve"> ust. </w:t>
      </w:r>
      <w:r w:rsidR="00676AA7" w:rsidRPr="00D40E2E">
        <w:rPr>
          <w:rFonts w:cstheme="minorHAnsi"/>
          <w:sz w:val="24"/>
          <w:szCs w:val="24"/>
        </w:rPr>
        <w:t>2</w:t>
      </w:r>
      <w:r w:rsidRPr="00D40E2E">
        <w:rPr>
          <w:rFonts w:cstheme="minorHAnsi"/>
          <w:sz w:val="24"/>
          <w:szCs w:val="24"/>
        </w:rPr>
        <w:t xml:space="preserve"> pkt. „</w:t>
      </w:r>
      <w:r w:rsidR="00676AA7" w:rsidRPr="00D40E2E">
        <w:rPr>
          <w:rFonts w:cstheme="minorHAnsi"/>
          <w:sz w:val="24"/>
          <w:szCs w:val="24"/>
        </w:rPr>
        <w:t>a</w:t>
      </w:r>
      <w:r w:rsidRPr="00D40E2E">
        <w:rPr>
          <w:rFonts w:cstheme="minorHAnsi"/>
          <w:sz w:val="24"/>
          <w:szCs w:val="24"/>
        </w:rPr>
        <w:t>” Statutu Lokalnej Grupy Działania „Brynica to nie granica”</w:t>
      </w:r>
    </w:p>
    <w:p w14:paraId="679F13C7" w14:textId="77777777" w:rsidR="00C57062" w:rsidRPr="00D40E2E" w:rsidRDefault="00C57062" w:rsidP="00A22E52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7199493C" w14:textId="77777777" w:rsidR="003A5F75" w:rsidRPr="00D40E2E" w:rsidRDefault="003A5F75" w:rsidP="00A22E52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018104D6" w14:textId="1D72C9B6" w:rsidR="007F0105" w:rsidRPr="00D40E2E" w:rsidRDefault="005B3858" w:rsidP="00A22E52">
      <w:pPr>
        <w:spacing w:before="120" w:after="12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D40E2E">
        <w:rPr>
          <w:rFonts w:cstheme="minorHAnsi"/>
          <w:b/>
          <w:bCs/>
          <w:sz w:val="24"/>
          <w:szCs w:val="24"/>
        </w:rPr>
        <w:t>Walne Zebranie Członków</w:t>
      </w:r>
    </w:p>
    <w:p w14:paraId="621E931C" w14:textId="2FA33CBA" w:rsidR="00C56552" w:rsidRPr="00D40E2E" w:rsidRDefault="007F0105" w:rsidP="00A22E52">
      <w:pPr>
        <w:spacing w:before="120" w:after="120" w:line="360" w:lineRule="auto"/>
        <w:jc w:val="center"/>
        <w:rPr>
          <w:rFonts w:cstheme="minorHAnsi"/>
          <w:b/>
          <w:bCs/>
          <w:spacing w:val="20"/>
          <w:sz w:val="24"/>
          <w:szCs w:val="24"/>
        </w:rPr>
      </w:pPr>
      <w:r w:rsidRPr="00D40E2E">
        <w:rPr>
          <w:rFonts w:cstheme="minorHAnsi"/>
          <w:b/>
          <w:bCs/>
          <w:spacing w:val="20"/>
          <w:sz w:val="24"/>
          <w:szCs w:val="24"/>
        </w:rPr>
        <w:t>uchwala co następuje:</w:t>
      </w:r>
    </w:p>
    <w:p w14:paraId="49FE9301" w14:textId="77777777" w:rsidR="00C56552" w:rsidRPr="00D40E2E" w:rsidRDefault="00C56552" w:rsidP="00A22E52">
      <w:pPr>
        <w:spacing w:before="120" w:after="12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D40E2E">
        <w:rPr>
          <w:rFonts w:cstheme="minorHAnsi"/>
          <w:b/>
          <w:sz w:val="24"/>
          <w:szCs w:val="24"/>
        </w:rPr>
        <w:t>§ 1</w:t>
      </w:r>
    </w:p>
    <w:p w14:paraId="4E237753" w14:textId="05AAFF53" w:rsidR="00AC16EB" w:rsidRPr="00D40E2E" w:rsidRDefault="00C56552" w:rsidP="00A22E52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Wprowadza się zmiany w Lokalnej Strategii Rozwoju Lokalnej Grupy Działania „Brynica to nie granica”</w:t>
      </w:r>
      <w:r w:rsidR="00A22C42" w:rsidRPr="00D40E2E">
        <w:rPr>
          <w:rFonts w:cstheme="minorHAnsi"/>
          <w:sz w:val="24"/>
          <w:szCs w:val="24"/>
        </w:rPr>
        <w:t>, której zmiany i tekst jednolity został przyjęty</w:t>
      </w:r>
      <w:r w:rsidRPr="00D40E2E">
        <w:rPr>
          <w:rFonts w:cstheme="minorHAnsi"/>
          <w:sz w:val="24"/>
          <w:szCs w:val="24"/>
        </w:rPr>
        <w:t xml:space="preserve"> </w:t>
      </w:r>
      <w:r w:rsidR="0019365F" w:rsidRPr="00D40E2E">
        <w:rPr>
          <w:rFonts w:cstheme="minorHAnsi"/>
          <w:sz w:val="24"/>
          <w:szCs w:val="24"/>
        </w:rPr>
        <w:t>Uchwałą Nr</w:t>
      </w:r>
      <w:r w:rsidR="00530DFA" w:rsidRPr="00D40E2E">
        <w:rPr>
          <w:rFonts w:cstheme="minorHAnsi"/>
          <w:sz w:val="24"/>
          <w:szCs w:val="24"/>
        </w:rPr>
        <w:t xml:space="preserve"> </w:t>
      </w:r>
      <w:r w:rsidR="00A22C42" w:rsidRPr="00D40E2E">
        <w:rPr>
          <w:rFonts w:cstheme="minorHAnsi"/>
          <w:sz w:val="24"/>
          <w:szCs w:val="24"/>
        </w:rPr>
        <w:t>28</w:t>
      </w:r>
      <w:r w:rsidR="00D9601D" w:rsidRPr="00D40E2E">
        <w:rPr>
          <w:rFonts w:cstheme="minorHAnsi"/>
          <w:sz w:val="24"/>
          <w:szCs w:val="24"/>
        </w:rPr>
        <w:t xml:space="preserve">/2025 </w:t>
      </w:r>
      <w:r w:rsidR="00A22C42" w:rsidRPr="00D40E2E">
        <w:rPr>
          <w:rFonts w:cstheme="minorHAnsi"/>
          <w:sz w:val="24"/>
          <w:szCs w:val="24"/>
        </w:rPr>
        <w:t xml:space="preserve">Zarządu </w:t>
      </w:r>
      <w:r w:rsidR="00D9601D" w:rsidRPr="00D40E2E">
        <w:rPr>
          <w:rFonts w:cstheme="minorHAnsi"/>
          <w:sz w:val="24"/>
          <w:szCs w:val="24"/>
        </w:rPr>
        <w:t>Lokalnej Grupy Działania „Brynica to nie granica”</w:t>
      </w:r>
      <w:r w:rsidR="0015244E" w:rsidRPr="00D40E2E">
        <w:rPr>
          <w:rFonts w:cstheme="minorHAnsi"/>
          <w:sz w:val="24"/>
          <w:szCs w:val="24"/>
        </w:rPr>
        <w:t xml:space="preserve"> z dnia</w:t>
      </w:r>
      <w:r w:rsidRPr="00D40E2E">
        <w:rPr>
          <w:rFonts w:cstheme="minorHAnsi"/>
          <w:sz w:val="24"/>
          <w:szCs w:val="24"/>
        </w:rPr>
        <w:t xml:space="preserve"> </w:t>
      </w:r>
      <w:r w:rsidR="00D9601D" w:rsidRPr="00D40E2E">
        <w:rPr>
          <w:rFonts w:cstheme="minorHAnsi"/>
          <w:sz w:val="24"/>
          <w:szCs w:val="24"/>
        </w:rPr>
        <w:t>2</w:t>
      </w:r>
      <w:r w:rsidR="00A22C42" w:rsidRPr="00D40E2E">
        <w:rPr>
          <w:rFonts w:cstheme="minorHAnsi"/>
          <w:sz w:val="24"/>
          <w:szCs w:val="24"/>
        </w:rPr>
        <w:t xml:space="preserve">3 kwietnia </w:t>
      </w:r>
      <w:r w:rsidR="00D9601D" w:rsidRPr="00D40E2E">
        <w:rPr>
          <w:rFonts w:cstheme="minorHAnsi"/>
          <w:sz w:val="24"/>
          <w:szCs w:val="24"/>
        </w:rPr>
        <w:t>2025 r.</w:t>
      </w:r>
      <w:r w:rsidR="006709E9" w:rsidRPr="00D40E2E">
        <w:rPr>
          <w:rFonts w:cstheme="minorHAnsi"/>
          <w:sz w:val="24"/>
          <w:szCs w:val="24"/>
        </w:rPr>
        <w:t xml:space="preserve">, </w:t>
      </w:r>
      <w:r w:rsidRPr="00D40E2E">
        <w:rPr>
          <w:rFonts w:cstheme="minorHAnsi"/>
          <w:sz w:val="24"/>
          <w:szCs w:val="24"/>
        </w:rPr>
        <w:t>w następujący sposób:</w:t>
      </w:r>
    </w:p>
    <w:p w14:paraId="421D11DE" w14:textId="3A6F56DE" w:rsidR="003A5F75" w:rsidRPr="00D40E2E" w:rsidRDefault="00486646" w:rsidP="005B3858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Na s</w:t>
      </w:r>
      <w:r w:rsidR="00A23EDB" w:rsidRPr="00D40E2E">
        <w:rPr>
          <w:rFonts w:cstheme="minorHAnsi"/>
          <w:sz w:val="24"/>
          <w:szCs w:val="24"/>
        </w:rPr>
        <w:t>tron</w:t>
      </w:r>
      <w:r w:rsidR="006E1223" w:rsidRPr="00D40E2E">
        <w:rPr>
          <w:rFonts w:cstheme="minorHAnsi"/>
          <w:sz w:val="24"/>
          <w:szCs w:val="24"/>
        </w:rPr>
        <w:t>ie</w:t>
      </w:r>
      <w:r w:rsidR="00A23EDB" w:rsidRPr="00D40E2E">
        <w:rPr>
          <w:rFonts w:cstheme="minorHAnsi"/>
          <w:sz w:val="24"/>
          <w:szCs w:val="24"/>
        </w:rPr>
        <w:t xml:space="preserve"> tytułow</w:t>
      </w:r>
      <w:r w:rsidRPr="00D40E2E">
        <w:rPr>
          <w:rFonts w:cstheme="minorHAnsi"/>
          <w:sz w:val="24"/>
          <w:szCs w:val="24"/>
        </w:rPr>
        <w:t>ej wyrażenie</w:t>
      </w:r>
      <w:r w:rsidR="00A23EDB" w:rsidRPr="00D40E2E">
        <w:rPr>
          <w:rFonts w:cstheme="minorHAnsi"/>
          <w:sz w:val="24"/>
          <w:szCs w:val="24"/>
        </w:rPr>
        <w:t xml:space="preserve"> </w:t>
      </w:r>
      <w:r w:rsidRPr="00D40E2E">
        <w:rPr>
          <w:rFonts w:cstheme="minorHAnsi"/>
          <w:sz w:val="24"/>
          <w:szCs w:val="24"/>
        </w:rPr>
        <w:t xml:space="preserve">„Pyrzowice, aktualizacja </w:t>
      </w:r>
      <w:r w:rsidR="00BA0B36" w:rsidRPr="00D40E2E">
        <w:rPr>
          <w:rFonts w:cstheme="minorHAnsi"/>
          <w:sz w:val="24"/>
          <w:szCs w:val="24"/>
        </w:rPr>
        <w:t>kwiecień</w:t>
      </w:r>
      <w:r w:rsidRPr="00D40E2E">
        <w:rPr>
          <w:rFonts w:cstheme="minorHAnsi"/>
          <w:sz w:val="24"/>
          <w:szCs w:val="24"/>
        </w:rPr>
        <w:t xml:space="preserve"> 202</w:t>
      </w:r>
      <w:r w:rsidR="001B23C0" w:rsidRPr="00D40E2E">
        <w:rPr>
          <w:rFonts w:cstheme="minorHAnsi"/>
          <w:sz w:val="24"/>
          <w:szCs w:val="24"/>
        </w:rPr>
        <w:t>5</w:t>
      </w:r>
      <w:r w:rsidRPr="00D40E2E">
        <w:rPr>
          <w:rFonts w:cstheme="minorHAnsi"/>
          <w:sz w:val="24"/>
          <w:szCs w:val="24"/>
        </w:rPr>
        <w:t xml:space="preserve"> rok”, otrzymuje</w:t>
      </w:r>
      <w:r w:rsidR="00F5202C" w:rsidRPr="00D40E2E">
        <w:rPr>
          <w:rFonts w:cstheme="minorHAnsi"/>
          <w:sz w:val="24"/>
          <w:szCs w:val="24"/>
        </w:rPr>
        <w:t xml:space="preserve"> </w:t>
      </w:r>
      <w:r w:rsidRPr="00D40E2E">
        <w:rPr>
          <w:rFonts w:cstheme="minorHAnsi"/>
          <w:sz w:val="24"/>
          <w:szCs w:val="24"/>
        </w:rPr>
        <w:t xml:space="preserve">brzmienie „Pyrzowice, aktualizacja </w:t>
      </w:r>
      <w:r w:rsidR="00BA0B36" w:rsidRPr="00D40E2E">
        <w:rPr>
          <w:rFonts w:cstheme="minorHAnsi"/>
          <w:sz w:val="24"/>
          <w:szCs w:val="24"/>
        </w:rPr>
        <w:t xml:space="preserve">czerwiec </w:t>
      </w:r>
      <w:r w:rsidRPr="00D40E2E">
        <w:rPr>
          <w:rFonts w:cstheme="minorHAnsi"/>
          <w:sz w:val="24"/>
          <w:szCs w:val="24"/>
        </w:rPr>
        <w:t>202</w:t>
      </w:r>
      <w:r w:rsidR="00BA0B36" w:rsidRPr="00D40E2E">
        <w:rPr>
          <w:rFonts w:cstheme="minorHAnsi"/>
          <w:sz w:val="24"/>
          <w:szCs w:val="24"/>
        </w:rPr>
        <w:t>6</w:t>
      </w:r>
      <w:r w:rsidRPr="00D40E2E">
        <w:rPr>
          <w:rFonts w:cstheme="minorHAnsi"/>
          <w:sz w:val="24"/>
          <w:szCs w:val="24"/>
        </w:rPr>
        <w:t xml:space="preserve"> rok”. </w:t>
      </w:r>
    </w:p>
    <w:p w14:paraId="78D6A478" w14:textId="271F95D8" w:rsidR="0039649C" w:rsidRPr="00D40E2E" w:rsidRDefault="00CB3CC7" w:rsidP="00A22E52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r</w:t>
      </w:r>
      <w:r w:rsidR="00C56552" w:rsidRPr="00D40E2E">
        <w:rPr>
          <w:rFonts w:cstheme="minorHAnsi"/>
          <w:sz w:val="24"/>
          <w:szCs w:val="24"/>
        </w:rPr>
        <w:t>ozdziale V</w:t>
      </w:r>
      <w:r w:rsidR="00A23EDB" w:rsidRPr="00D40E2E">
        <w:rPr>
          <w:rFonts w:cstheme="minorHAnsi"/>
          <w:sz w:val="24"/>
          <w:szCs w:val="24"/>
        </w:rPr>
        <w:t>I</w:t>
      </w:r>
      <w:r w:rsidR="00C56552" w:rsidRPr="00D40E2E">
        <w:rPr>
          <w:rFonts w:cstheme="minorHAnsi"/>
          <w:sz w:val="24"/>
          <w:szCs w:val="24"/>
        </w:rPr>
        <w:t xml:space="preserve"> „Cele i wskaźniki”:</w:t>
      </w:r>
      <w:r w:rsidR="00486646" w:rsidRPr="00D40E2E">
        <w:rPr>
          <w:rFonts w:cstheme="minorHAnsi"/>
          <w:sz w:val="24"/>
          <w:szCs w:val="24"/>
        </w:rPr>
        <w:t xml:space="preserve"> </w:t>
      </w:r>
    </w:p>
    <w:p w14:paraId="3EDBB646" w14:textId="4EFBC198" w:rsidR="00D95CF4" w:rsidRPr="00D40E2E" w:rsidRDefault="000E603E" w:rsidP="00A22E5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</w:t>
      </w:r>
      <w:r w:rsidR="00B36ABE" w:rsidRPr="00D40E2E">
        <w:rPr>
          <w:rFonts w:cstheme="minorHAnsi"/>
          <w:sz w:val="24"/>
          <w:szCs w:val="24"/>
        </w:rPr>
        <w:t xml:space="preserve"> tabeli 28 </w:t>
      </w:r>
      <w:r w:rsidR="00597D14" w:rsidRPr="00D40E2E">
        <w:rPr>
          <w:rFonts w:cstheme="minorHAnsi"/>
          <w:sz w:val="24"/>
          <w:szCs w:val="24"/>
        </w:rPr>
        <w:t>- „</w:t>
      </w:r>
      <w:r w:rsidR="00B36ABE" w:rsidRPr="00D40E2E">
        <w:rPr>
          <w:rFonts w:cstheme="minorHAnsi"/>
          <w:i/>
          <w:sz w:val="24"/>
          <w:szCs w:val="24"/>
        </w:rPr>
        <w:t>Zdiagnozowane problemy, ich przyczyny oraz negatywne następstwa zaistniałych problemów, a także cele i przedsięwzięcia</w:t>
      </w:r>
      <w:r w:rsidR="00F2741E" w:rsidRPr="00D40E2E">
        <w:rPr>
          <w:rFonts w:cstheme="minorHAnsi"/>
          <w:sz w:val="24"/>
          <w:szCs w:val="24"/>
        </w:rPr>
        <w:t>”</w:t>
      </w:r>
      <w:r w:rsidR="00B076DB" w:rsidRPr="00D40E2E">
        <w:rPr>
          <w:rFonts w:cstheme="minorHAnsi"/>
          <w:sz w:val="24"/>
          <w:szCs w:val="24"/>
        </w:rPr>
        <w:t xml:space="preserve"> </w:t>
      </w:r>
      <w:r w:rsidR="00B36ABE" w:rsidRPr="00D40E2E">
        <w:rPr>
          <w:rFonts w:cstheme="minorHAnsi"/>
          <w:sz w:val="24"/>
          <w:szCs w:val="24"/>
        </w:rPr>
        <w:t xml:space="preserve">w wierszu </w:t>
      </w:r>
      <w:r w:rsidR="00F2741E" w:rsidRPr="00D40E2E">
        <w:rPr>
          <w:rFonts w:cstheme="minorHAnsi"/>
          <w:sz w:val="24"/>
          <w:szCs w:val="24"/>
        </w:rPr>
        <w:t xml:space="preserve">dziewiątym </w:t>
      </w:r>
      <w:r w:rsidR="00B36ABE" w:rsidRPr="00D40E2E">
        <w:rPr>
          <w:rFonts w:cstheme="minorHAnsi"/>
          <w:sz w:val="24"/>
          <w:szCs w:val="24"/>
        </w:rPr>
        <w:t>dla przyczyny</w:t>
      </w:r>
      <w:r w:rsidR="00597D14" w:rsidRPr="00D40E2E">
        <w:rPr>
          <w:rFonts w:cstheme="minorHAnsi"/>
          <w:sz w:val="24"/>
          <w:szCs w:val="24"/>
        </w:rPr>
        <w:t xml:space="preserve"> problemu - „</w:t>
      </w:r>
      <w:r w:rsidR="00597D14" w:rsidRPr="00D40E2E">
        <w:rPr>
          <w:rFonts w:cstheme="minorHAnsi"/>
          <w:bCs/>
          <w:i/>
          <w:sz w:val="24"/>
          <w:szCs w:val="24"/>
        </w:rPr>
        <w:t>Brak przeciwdziałania niekorzystnym trendom i zjawiskom kryzysowym w sferze gospodarczej” Przedsięwzięcie (propozycje usunięcia) otrzymuje brzmienie „</w:t>
      </w:r>
      <w:r w:rsidR="00597D14" w:rsidRPr="00D40E2E">
        <w:rPr>
          <w:rFonts w:cstheme="minorHAnsi"/>
          <w:sz w:val="24"/>
          <w:szCs w:val="24"/>
        </w:rPr>
        <w:t>Rozwój pozarolniczych funkcji małych gospodarstw rolnych, w tym: zagród edukacyjnych</w:t>
      </w:r>
      <w:r w:rsidR="00F2741E" w:rsidRPr="00D40E2E">
        <w:rPr>
          <w:rFonts w:cstheme="minorHAnsi"/>
          <w:sz w:val="24"/>
          <w:szCs w:val="24"/>
        </w:rPr>
        <w:t>. Wsparcie rozwoju gospodarczych projektów partnerskich i operacji w partnerstwie.</w:t>
      </w:r>
      <w:r w:rsidRPr="00D40E2E">
        <w:rPr>
          <w:rFonts w:cstheme="minorHAnsi"/>
          <w:sz w:val="24"/>
          <w:szCs w:val="24"/>
        </w:rPr>
        <w:t xml:space="preserve"> </w:t>
      </w:r>
    </w:p>
    <w:p w14:paraId="310EBF71" w14:textId="77777777" w:rsidR="00E32AF2" w:rsidRPr="00D40E2E" w:rsidRDefault="000E603E" w:rsidP="00A22E52">
      <w:pPr>
        <w:pStyle w:val="Akapitzlist"/>
        <w:numPr>
          <w:ilvl w:val="0"/>
          <w:numId w:val="8"/>
        </w:numPr>
        <w:spacing w:before="120" w:after="120" w:line="360" w:lineRule="auto"/>
        <w:ind w:left="788"/>
        <w:jc w:val="both"/>
        <w:rPr>
          <w:rStyle w:val="Teksttreci25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lang w:bidi="ar-SA"/>
        </w:rPr>
      </w:pPr>
      <w:r w:rsidRPr="00D40E2E">
        <w:rPr>
          <w:rFonts w:cstheme="minorHAnsi"/>
          <w:sz w:val="24"/>
          <w:szCs w:val="24"/>
        </w:rPr>
        <w:lastRenderedPageBreak/>
        <w:t xml:space="preserve">w </w:t>
      </w:r>
      <w:r w:rsidR="00F2741E" w:rsidRPr="00D40E2E">
        <w:rPr>
          <w:rFonts w:cstheme="minorHAnsi"/>
          <w:sz w:val="24"/>
          <w:szCs w:val="24"/>
        </w:rPr>
        <w:t>podrozdziale</w:t>
      </w:r>
      <w:r w:rsidRPr="00D40E2E">
        <w:rPr>
          <w:rFonts w:cstheme="minorHAnsi"/>
          <w:sz w:val="24"/>
          <w:szCs w:val="24"/>
        </w:rPr>
        <w:t xml:space="preserve"> </w:t>
      </w:r>
      <w:r w:rsidRPr="00D40E2E">
        <w:rPr>
          <w:rFonts w:cstheme="minorHAnsi"/>
          <w:b/>
          <w:bCs/>
          <w:sz w:val="24"/>
          <w:szCs w:val="24"/>
        </w:rPr>
        <w:t>Cel 1 – „</w:t>
      </w:r>
      <w:r w:rsidRPr="00D40E2E">
        <w:rPr>
          <w:rStyle w:val="Teksttreci25"/>
          <w:rFonts w:asciiTheme="minorHAnsi" w:hAnsiTheme="minorHAnsi" w:cstheme="minorHAnsi"/>
          <w:color w:val="auto"/>
          <w:sz w:val="24"/>
          <w:szCs w:val="24"/>
        </w:rPr>
        <w:t>Podnoszenie jakości i optymalnej dostępności usług publicznych oraz infrastruktury z wykorzystaniem posiadanych zasobów przestrzennych i</w:t>
      </w:r>
      <w:r w:rsidR="00B076DB" w:rsidRPr="00D40E2E">
        <w:rPr>
          <w:rStyle w:val="Teksttreci25"/>
          <w:rFonts w:asciiTheme="minorHAnsi" w:hAnsiTheme="minorHAnsi" w:cstheme="minorHAnsi"/>
          <w:color w:val="auto"/>
          <w:sz w:val="24"/>
          <w:szCs w:val="24"/>
        </w:rPr>
        <w:t> </w:t>
      </w:r>
      <w:r w:rsidRPr="00D40E2E">
        <w:rPr>
          <w:rStyle w:val="Teksttreci25"/>
          <w:rFonts w:asciiTheme="minorHAnsi" w:hAnsiTheme="minorHAnsi" w:cstheme="minorHAnsi"/>
          <w:color w:val="auto"/>
          <w:sz w:val="24"/>
          <w:szCs w:val="24"/>
        </w:rPr>
        <w:t>infrastrukturalnych”</w:t>
      </w:r>
      <w:r w:rsidR="00E32AF2" w:rsidRPr="00D40E2E">
        <w:rPr>
          <w:rStyle w:val="Teksttreci25"/>
          <w:rFonts w:asciiTheme="minorHAnsi" w:hAnsiTheme="minorHAnsi" w:cstheme="minorHAnsi"/>
          <w:color w:val="auto"/>
          <w:sz w:val="24"/>
          <w:szCs w:val="24"/>
        </w:rPr>
        <w:t>:</w:t>
      </w:r>
    </w:p>
    <w:p w14:paraId="2ED7DE84" w14:textId="1DF5EF57" w:rsidR="00E32AF2" w:rsidRPr="00D40E2E" w:rsidRDefault="00E32AF2" w:rsidP="00A22E52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a</w:t>
      </w:r>
      <w:r w:rsidR="00D95CF4" w:rsidRPr="00D40E2E">
        <w:rPr>
          <w:rFonts w:cstheme="minorHAnsi"/>
          <w:sz w:val="24"/>
          <w:szCs w:val="24"/>
        </w:rPr>
        <w:t>kapi</w:t>
      </w:r>
      <w:r w:rsidRPr="00D40E2E">
        <w:rPr>
          <w:rFonts w:cstheme="minorHAnsi"/>
          <w:sz w:val="24"/>
          <w:szCs w:val="24"/>
        </w:rPr>
        <w:t>t</w:t>
      </w:r>
      <w:r w:rsidR="00D95CF4" w:rsidRPr="00D40E2E">
        <w:rPr>
          <w:rFonts w:cstheme="minorHAnsi"/>
          <w:sz w:val="24"/>
          <w:szCs w:val="24"/>
        </w:rPr>
        <w:t xml:space="preserve"> drugi</w:t>
      </w:r>
      <w:r w:rsidRPr="00D40E2E">
        <w:rPr>
          <w:rFonts w:cstheme="minorHAnsi"/>
          <w:sz w:val="24"/>
          <w:szCs w:val="24"/>
        </w:rPr>
        <w:t xml:space="preserve"> otrzymuje brzmienie:</w:t>
      </w:r>
      <w:r w:rsidR="00D95CF4" w:rsidRPr="00D40E2E">
        <w:rPr>
          <w:rFonts w:cstheme="minorHAnsi"/>
          <w:sz w:val="24"/>
          <w:szCs w:val="24"/>
        </w:rPr>
        <w:t xml:space="preserve"> </w:t>
      </w:r>
      <w:r w:rsidRPr="00D40E2E">
        <w:rPr>
          <w:rFonts w:cstheme="minorHAnsi"/>
          <w:sz w:val="24"/>
          <w:szCs w:val="24"/>
        </w:rPr>
        <w:t>„</w:t>
      </w:r>
      <w:r w:rsidR="00D95CF4" w:rsidRPr="00D40E2E">
        <w:rPr>
          <w:rFonts w:cstheme="minorHAnsi"/>
          <w:sz w:val="24"/>
          <w:szCs w:val="24"/>
        </w:rPr>
        <w:t xml:space="preserve">Przedsięwzięcia: P.1.1.1 Budowa, rozbudowa, modernizacja małej infrastruktury publicznej, pełniącej ważne funkcje społeczne, zdrowotne i turystyczno- rekreacyjne, w tym zapewnienie dostępności osobom ze szczególnymi potrzebami; P.1.3.2 Wsparcie inicjatyw w obszarze </w:t>
      </w:r>
      <w:proofErr w:type="spellStart"/>
      <w:r w:rsidR="00D95CF4" w:rsidRPr="00D40E2E">
        <w:rPr>
          <w:rFonts w:cstheme="minorHAnsi"/>
          <w:sz w:val="24"/>
          <w:szCs w:val="24"/>
        </w:rPr>
        <w:t>pozaformalnej</w:t>
      </w:r>
      <w:proofErr w:type="spellEnd"/>
      <w:r w:rsidR="00D95CF4" w:rsidRPr="00D40E2E">
        <w:rPr>
          <w:rFonts w:cstheme="minorHAnsi"/>
          <w:sz w:val="24"/>
          <w:szCs w:val="24"/>
        </w:rPr>
        <w:t xml:space="preserve"> edukacji dzieci i młodzieży; P.1.3.3 Wsparcie inicjatyw w obszarze ustawicznego kształcenia dorosłych.</w:t>
      </w:r>
      <w:r w:rsidRPr="00D40E2E">
        <w:rPr>
          <w:rFonts w:cstheme="minorHAnsi"/>
          <w:sz w:val="24"/>
          <w:szCs w:val="24"/>
        </w:rPr>
        <w:t>”</w:t>
      </w:r>
    </w:p>
    <w:p w14:paraId="3CDAD96D" w14:textId="33642A0F" w:rsidR="00D95CF4" w:rsidRPr="00D40E2E" w:rsidRDefault="001E1202" w:rsidP="00A22E52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a</w:t>
      </w:r>
      <w:r w:rsidR="00E32AF2" w:rsidRPr="00D40E2E">
        <w:rPr>
          <w:rFonts w:cstheme="minorHAnsi"/>
          <w:sz w:val="24"/>
          <w:szCs w:val="24"/>
        </w:rPr>
        <w:t>kapit trzeci otrzymuje brzmienie: „</w:t>
      </w:r>
      <w:r w:rsidR="00D95CF4" w:rsidRPr="00D40E2E">
        <w:rPr>
          <w:rFonts w:cstheme="minorHAnsi"/>
          <w:sz w:val="24"/>
          <w:szCs w:val="24"/>
        </w:rPr>
        <w:t>Realizacja</w:t>
      </w:r>
      <w:r w:rsidR="00E32AF2" w:rsidRPr="00D40E2E">
        <w:rPr>
          <w:rFonts w:cstheme="minorHAnsi"/>
          <w:sz w:val="24"/>
          <w:szCs w:val="24"/>
        </w:rPr>
        <w:t xml:space="preserve"> </w:t>
      </w:r>
      <w:r w:rsidR="00D95CF4" w:rsidRPr="00D40E2E">
        <w:rPr>
          <w:rFonts w:cstheme="minorHAnsi"/>
          <w:sz w:val="24"/>
          <w:szCs w:val="24"/>
        </w:rPr>
        <w:t>prze</w:t>
      </w:r>
      <w:r w:rsidR="00E32AF2" w:rsidRPr="00D40E2E">
        <w:rPr>
          <w:rFonts w:cstheme="minorHAnsi"/>
          <w:sz w:val="24"/>
          <w:szCs w:val="24"/>
        </w:rPr>
        <w:t>d</w:t>
      </w:r>
      <w:r w:rsidR="00D95CF4" w:rsidRPr="00D40E2E">
        <w:rPr>
          <w:rFonts w:cstheme="minorHAnsi"/>
          <w:sz w:val="24"/>
          <w:szCs w:val="24"/>
        </w:rPr>
        <w:t xml:space="preserve">sięwzięcia P.1.1.1 zostanie dofinansowana ze środków Planu Strategicznego dla Wspólnej Polityki Rolnej na lata 2023-2027. Cel odpowiada założeniom działania LEADER, a dokładnie realizacjom operacji w zakresie wsparcia: </w:t>
      </w:r>
    </w:p>
    <w:p w14:paraId="02620B45" w14:textId="30F8D9A1" w:rsidR="00E32AF2" w:rsidRPr="00D40E2E" w:rsidRDefault="00D95CF4" w:rsidP="00A22E52">
      <w:pPr>
        <w:pStyle w:val="Akapitzlist"/>
        <w:spacing w:before="120" w:after="120" w:line="360" w:lineRule="auto"/>
        <w:ind w:left="1508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6)</w:t>
      </w:r>
      <w:r w:rsidRPr="00D40E2E">
        <w:rPr>
          <w:rFonts w:cstheme="minorHAnsi"/>
          <w:sz w:val="24"/>
          <w:szCs w:val="24"/>
        </w:rPr>
        <w:tab/>
        <w:t>poprawa dostępu do małej infrastruktury publicznej.</w:t>
      </w:r>
      <w:r w:rsidR="00E32AF2" w:rsidRPr="00D40E2E">
        <w:rPr>
          <w:rFonts w:cstheme="minorHAnsi"/>
          <w:sz w:val="24"/>
          <w:szCs w:val="24"/>
        </w:rPr>
        <w:t>”</w:t>
      </w:r>
    </w:p>
    <w:p w14:paraId="17AAFD3A" w14:textId="77777777" w:rsidR="001E1202" w:rsidRPr="00D40E2E" w:rsidRDefault="00D95CF4" w:rsidP="00A22E52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 akapicie siódmym </w:t>
      </w:r>
      <w:r w:rsidR="00E32AF2" w:rsidRPr="00D40E2E">
        <w:rPr>
          <w:rFonts w:cstheme="minorHAnsi"/>
          <w:sz w:val="24"/>
          <w:szCs w:val="24"/>
        </w:rPr>
        <w:t>zdanie drugie otrzymuje brzmienie</w:t>
      </w:r>
      <w:r w:rsidRPr="00D40E2E">
        <w:rPr>
          <w:rFonts w:cstheme="minorHAnsi"/>
          <w:sz w:val="24"/>
          <w:szCs w:val="24"/>
        </w:rPr>
        <w:t xml:space="preserve">: </w:t>
      </w:r>
      <w:r w:rsidR="00E32AF2" w:rsidRPr="00D40E2E">
        <w:rPr>
          <w:rFonts w:cstheme="minorHAnsi"/>
          <w:sz w:val="24"/>
          <w:szCs w:val="24"/>
        </w:rPr>
        <w:t>Wybrane wskaźniki to: R.41 Łączenie obszarów wiejskich w Europie: odsetek ludności wiejskiej korzystającej z lepszego dostępu do usług i infrastruktury dzięki wsparciu z WPR (Jednostka miary: liczba osób).</w:t>
      </w:r>
    </w:p>
    <w:p w14:paraId="4BAE7C23" w14:textId="08A2D20C" w:rsidR="00B120DC" w:rsidRPr="00D40E2E" w:rsidRDefault="001E1202" w:rsidP="00A22E52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akapit</w:t>
      </w:r>
      <w:r w:rsidR="00D95CF4" w:rsidRPr="00D40E2E">
        <w:rPr>
          <w:rFonts w:cstheme="minorHAnsi"/>
          <w:sz w:val="24"/>
          <w:szCs w:val="24"/>
        </w:rPr>
        <w:t xml:space="preserve"> dwunastym </w:t>
      </w:r>
      <w:r w:rsidR="00B120DC" w:rsidRPr="00D40E2E">
        <w:rPr>
          <w:rFonts w:cstheme="minorHAnsi"/>
          <w:sz w:val="24"/>
          <w:szCs w:val="24"/>
        </w:rPr>
        <w:t>otrzymuje brzmienie: Cel szczegółowy: (g) Wspieranie uczenia się przez całe życie, w szczególności elastycznych możliwości podnoszenia i zmiany kwalifikacji dla wszystkich, z uwzględnieniem umiejętności w zakresie przedsiębiorczości i kompetencji cyfrowych, lepsze przewidywanie zmian i zapotrzebowania na nowe umiejętności na podstawie potrzeb rynku pracy;</w:t>
      </w:r>
    </w:p>
    <w:p w14:paraId="4C6DAF07" w14:textId="4788B989" w:rsidR="00095E55" w:rsidRPr="00D40E2E" w:rsidRDefault="001B23C0" w:rsidP="00A22E52">
      <w:pPr>
        <w:pStyle w:val="Akapitzlist"/>
        <w:numPr>
          <w:ilvl w:val="0"/>
          <w:numId w:val="8"/>
        </w:numPr>
        <w:spacing w:before="120" w:after="120" w:line="360" w:lineRule="auto"/>
        <w:ind w:left="788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tabeli</w:t>
      </w:r>
      <w:r w:rsidR="001E1202" w:rsidRPr="00D40E2E">
        <w:rPr>
          <w:rFonts w:cstheme="minorHAnsi"/>
          <w:sz w:val="24"/>
          <w:szCs w:val="24"/>
        </w:rPr>
        <w:t xml:space="preserve"> 29</w:t>
      </w:r>
      <w:r w:rsidRPr="00D40E2E">
        <w:rPr>
          <w:rFonts w:cstheme="minorHAnsi"/>
          <w:sz w:val="24"/>
          <w:szCs w:val="24"/>
        </w:rPr>
        <w:t xml:space="preserve"> dla celu C.1 „Podnoszenie jakości i optymalnej dostępności usług publicznych oraz infrastruktury z wykorzystaniem posi</w:t>
      </w:r>
      <w:r w:rsidR="00095E55" w:rsidRPr="00D40E2E">
        <w:rPr>
          <w:rFonts w:cstheme="minorHAnsi"/>
          <w:sz w:val="24"/>
          <w:szCs w:val="24"/>
        </w:rPr>
        <w:t xml:space="preserve">adanych zasobów przestrzennych </w:t>
      </w:r>
      <w:r w:rsidRPr="00D40E2E">
        <w:rPr>
          <w:rFonts w:cstheme="minorHAnsi"/>
          <w:sz w:val="24"/>
          <w:szCs w:val="24"/>
        </w:rPr>
        <w:t>i</w:t>
      </w:r>
      <w:r w:rsidR="00095E55" w:rsidRPr="00D40E2E">
        <w:rPr>
          <w:rFonts w:cstheme="minorHAnsi"/>
          <w:sz w:val="24"/>
          <w:szCs w:val="24"/>
        </w:rPr>
        <w:t> </w:t>
      </w:r>
      <w:r w:rsidRPr="00D40E2E">
        <w:rPr>
          <w:rFonts w:cstheme="minorHAnsi"/>
          <w:sz w:val="24"/>
          <w:szCs w:val="24"/>
        </w:rPr>
        <w:t>infrastrukturalnych”</w:t>
      </w:r>
      <w:r w:rsidR="001E1202" w:rsidRPr="00D40E2E">
        <w:rPr>
          <w:rFonts w:cstheme="minorHAnsi"/>
          <w:sz w:val="24"/>
          <w:szCs w:val="24"/>
        </w:rPr>
        <w:t>:</w:t>
      </w:r>
    </w:p>
    <w:p w14:paraId="63E83D1F" w14:textId="214BBF2D" w:rsidR="001E1202" w:rsidRPr="00D40E2E" w:rsidRDefault="00EB048E" w:rsidP="00A22E52">
      <w:pPr>
        <w:pStyle w:val="Akapitzlist"/>
        <w:numPr>
          <w:ilvl w:val="0"/>
          <w:numId w:val="36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 wierszu </w:t>
      </w:r>
      <w:r w:rsidR="001E1202" w:rsidRPr="00D40E2E">
        <w:rPr>
          <w:rFonts w:cstheme="minorHAnsi"/>
          <w:sz w:val="24"/>
          <w:szCs w:val="24"/>
        </w:rPr>
        <w:t xml:space="preserve">pierwszym </w:t>
      </w:r>
      <w:r w:rsidRPr="00D40E2E">
        <w:rPr>
          <w:rFonts w:cstheme="minorHAnsi"/>
          <w:sz w:val="24"/>
          <w:szCs w:val="24"/>
        </w:rPr>
        <w:t>dla wskaźnika rezultatu W.1.1 (R.41), w kolumnie „stan końcowy 2027 rok”, wartość „</w:t>
      </w:r>
      <w:r w:rsidR="00095E55" w:rsidRPr="00D40E2E">
        <w:rPr>
          <w:rFonts w:cstheme="minorHAnsi"/>
          <w:sz w:val="24"/>
          <w:szCs w:val="24"/>
        </w:rPr>
        <w:t>12</w:t>
      </w:r>
      <w:r w:rsidRPr="00D40E2E">
        <w:rPr>
          <w:rFonts w:cstheme="minorHAnsi"/>
          <w:sz w:val="24"/>
          <w:szCs w:val="24"/>
        </w:rPr>
        <w:t> </w:t>
      </w:r>
      <w:r w:rsidR="00095E55" w:rsidRPr="00D40E2E">
        <w:rPr>
          <w:rFonts w:cstheme="minorHAnsi"/>
          <w:sz w:val="24"/>
          <w:szCs w:val="24"/>
        </w:rPr>
        <w:t>5</w:t>
      </w:r>
      <w:r w:rsidRPr="00D40E2E">
        <w:rPr>
          <w:rFonts w:cstheme="minorHAnsi"/>
          <w:sz w:val="24"/>
          <w:szCs w:val="24"/>
        </w:rPr>
        <w:t>00” zastępuję się wartością „</w:t>
      </w:r>
      <w:r w:rsidR="00095E55" w:rsidRPr="00D40E2E">
        <w:rPr>
          <w:rFonts w:cstheme="minorHAnsi"/>
          <w:sz w:val="24"/>
          <w:szCs w:val="24"/>
        </w:rPr>
        <w:t>18</w:t>
      </w:r>
      <w:r w:rsidRPr="00D40E2E">
        <w:rPr>
          <w:rFonts w:cstheme="minorHAnsi"/>
          <w:sz w:val="24"/>
          <w:szCs w:val="24"/>
        </w:rPr>
        <w:t> 500”</w:t>
      </w:r>
      <w:r w:rsidR="001E1202" w:rsidRPr="00D40E2E">
        <w:rPr>
          <w:rFonts w:cstheme="minorHAnsi"/>
          <w:sz w:val="24"/>
          <w:szCs w:val="24"/>
        </w:rPr>
        <w:t>;</w:t>
      </w:r>
    </w:p>
    <w:p w14:paraId="7494B877" w14:textId="55AC0D0F" w:rsidR="001E1202" w:rsidRPr="00D40E2E" w:rsidRDefault="00095E55" w:rsidP="00A22E52">
      <w:pPr>
        <w:pStyle w:val="Akapitzlist"/>
        <w:numPr>
          <w:ilvl w:val="0"/>
          <w:numId w:val="36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wykreśla się wiersz </w:t>
      </w:r>
      <w:r w:rsidR="001E1202" w:rsidRPr="00D40E2E">
        <w:rPr>
          <w:rFonts w:cstheme="minorHAnsi"/>
          <w:sz w:val="24"/>
          <w:szCs w:val="24"/>
        </w:rPr>
        <w:t xml:space="preserve">drugi </w:t>
      </w:r>
      <w:r w:rsidRPr="00D40E2E">
        <w:rPr>
          <w:rFonts w:cstheme="minorHAnsi"/>
          <w:sz w:val="24"/>
          <w:szCs w:val="24"/>
        </w:rPr>
        <w:t>dla wskaźnika rezultatu W.1.2 (R.40)</w:t>
      </w:r>
      <w:r w:rsidR="00EB048E" w:rsidRPr="00D40E2E">
        <w:rPr>
          <w:rFonts w:cstheme="minorHAnsi"/>
          <w:sz w:val="24"/>
          <w:szCs w:val="24"/>
        </w:rPr>
        <w:t>;</w:t>
      </w:r>
    </w:p>
    <w:p w14:paraId="5B43C410" w14:textId="2847BABE" w:rsidR="001E1202" w:rsidRPr="00D40E2E" w:rsidRDefault="00095E55" w:rsidP="00A22E52">
      <w:pPr>
        <w:pStyle w:val="Akapitzlist"/>
        <w:numPr>
          <w:ilvl w:val="0"/>
          <w:numId w:val="36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wykreśla się wiersz </w:t>
      </w:r>
      <w:r w:rsidR="001E1202" w:rsidRPr="00D40E2E">
        <w:rPr>
          <w:rFonts w:cstheme="minorHAnsi"/>
          <w:sz w:val="24"/>
          <w:szCs w:val="24"/>
        </w:rPr>
        <w:t xml:space="preserve">trzeci </w:t>
      </w:r>
      <w:r w:rsidRPr="00D40E2E">
        <w:rPr>
          <w:rFonts w:cstheme="minorHAnsi"/>
          <w:sz w:val="24"/>
          <w:szCs w:val="24"/>
        </w:rPr>
        <w:t>dla wskaźnika rezultatu W.1.3 (R.41);</w:t>
      </w:r>
    </w:p>
    <w:p w14:paraId="6FCD61A2" w14:textId="43BF0CBF" w:rsidR="001E1202" w:rsidRPr="00D40E2E" w:rsidRDefault="0062236B" w:rsidP="00A22E52">
      <w:pPr>
        <w:pStyle w:val="Akapitzlist"/>
        <w:numPr>
          <w:ilvl w:val="0"/>
          <w:numId w:val="36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 wierszu </w:t>
      </w:r>
      <w:r w:rsidR="001E1202" w:rsidRPr="00D40E2E">
        <w:rPr>
          <w:rFonts w:cstheme="minorHAnsi"/>
          <w:sz w:val="24"/>
          <w:szCs w:val="24"/>
        </w:rPr>
        <w:t xml:space="preserve">szóstym </w:t>
      </w:r>
      <w:r w:rsidRPr="00D40E2E">
        <w:rPr>
          <w:rFonts w:cstheme="minorHAnsi"/>
          <w:sz w:val="24"/>
          <w:szCs w:val="24"/>
        </w:rPr>
        <w:t>dla przedsięwzięcia P.1.1.1 w kolumnie „Sposób realizacji”, kwotę „525 000,00” zastępuję się kwotą „755 000,00”</w:t>
      </w:r>
      <w:r w:rsidR="001E1202" w:rsidRPr="00D40E2E">
        <w:rPr>
          <w:rFonts w:cstheme="minorHAnsi"/>
          <w:sz w:val="24"/>
          <w:szCs w:val="24"/>
        </w:rPr>
        <w:t>;</w:t>
      </w:r>
    </w:p>
    <w:p w14:paraId="436C5DB3" w14:textId="7E94E81A" w:rsidR="001E1202" w:rsidRPr="00D40E2E" w:rsidRDefault="0062236B" w:rsidP="00A22E52">
      <w:pPr>
        <w:pStyle w:val="Akapitzlist"/>
        <w:numPr>
          <w:ilvl w:val="0"/>
          <w:numId w:val="36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wykreśla się wiersz </w:t>
      </w:r>
      <w:r w:rsidR="001E1202" w:rsidRPr="00D40E2E">
        <w:rPr>
          <w:rFonts w:cstheme="minorHAnsi"/>
          <w:sz w:val="24"/>
          <w:szCs w:val="24"/>
        </w:rPr>
        <w:t xml:space="preserve">siódmy </w:t>
      </w:r>
      <w:r w:rsidRPr="00D40E2E">
        <w:rPr>
          <w:rFonts w:cstheme="minorHAnsi"/>
          <w:sz w:val="24"/>
          <w:szCs w:val="24"/>
        </w:rPr>
        <w:t>dla przedsięwzięcia P.1.2.1</w:t>
      </w:r>
      <w:r w:rsidR="001E1202" w:rsidRPr="00D40E2E">
        <w:rPr>
          <w:rFonts w:cstheme="minorHAnsi"/>
          <w:sz w:val="24"/>
          <w:szCs w:val="24"/>
        </w:rPr>
        <w:t>;</w:t>
      </w:r>
    </w:p>
    <w:p w14:paraId="0C4A911E" w14:textId="31991BAB" w:rsidR="0062236B" w:rsidRPr="00D40E2E" w:rsidRDefault="0062236B" w:rsidP="00A22E52">
      <w:pPr>
        <w:pStyle w:val="Akapitzlist"/>
        <w:numPr>
          <w:ilvl w:val="0"/>
          <w:numId w:val="36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lastRenderedPageBreak/>
        <w:t xml:space="preserve">wykreśla się wiersz </w:t>
      </w:r>
      <w:r w:rsidR="001E1202" w:rsidRPr="00D40E2E">
        <w:rPr>
          <w:rFonts w:cstheme="minorHAnsi"/>
          <w:sz w:val="24"/>
          <w:szCs w:val="24"/>
        </w:rPr>
        <w:t xml:space="preserve">ósmy </w:t>
      </w:r>
      <w:r w:rsidRPr="00D40E2E">
        <w:rPr>
          <w:rFonts w:cstheme="minorHAnsi"/>
          <w:sz w:val="24"/>
          <w:szCs w:val="24"/>
        </w:rPr>
        <w:t>dla przedsięwzięcia P.1.3.1</w:t>
      </w:r>
      <w:r w:rsidR="001E1202" w:rsidRPr="00D40E2E">
        <w:rPr>
          <w:rFonts w:cstheme="minorHAnsi"/>
          <w:sz w:val="24"/>
          <w:szCs w:val="24"/>
        </w:rPr>
        <w:t>;</w:t>
      </w:r>
    </w:p>
    <w:p w14:paraId="55DBBB03" w14:textId="77777777" w:rsidR="001E1202" w:rsidRPr="00D40E2E" w:rsidRDefault="00405F16" w:rsidP="00A22E5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Style w:val="Teksttreci25"/>
          <w:rFonts w:asciiTheme="minorHAnsi" w:eastAsiaTheme="minorEastAsia" w:hAnsiTheme="minorHAnsi" w:cstheme="minorHAnsi"/>
          <w:b w:val="0"/>
          <w:bCs w:val="0"/>
          <w:color w:val="auto"/>
          <w:sz w:val="24"/>
          <w:szCs w:val="24"/>
          <w:lang w:bidi="ar-SA"/>
        </w:rPr>
      </w:pPr>
      <w:r w:rsidRPr="00D40E2E">
        <w:rPr>
          <w:rFonts w:cstheme="minorHAnsi"/>
          <w:sz w:val="24"/>
          <w:szCs w:val="24"/>
        </w:rPr>
        <w:t xml:space="preserve">w </w:t>
      </w:r>
      <w:r w:rsidR="001E1202" w:rsidRPr="00D40E2E">
        <w:rPr>
          <w:rFonts w:cstheme="minorHAnsi"/>
          <w:sz w:val="24"/>
          <w:szCs w:val="24"/>
        </w:rPr>
        <w:t>podrozdziale</w:t>
      </w:r>
      <w:r w:rsidRPr="00D40E2E">
        <w:rPr>
          <w:rFonts w:cstheme="minorHAnsi"/>
          <w:sz w:val="24"/>
          <w:szCs w:val="24"/>
        </w:rPr>
        <w:t xml:space="preserve"> Cel 3 – </w:t>
      </w:r>
      <w:r w:rsidRPr="00D40E2E">
        <w:rPr>
          <w:rStyle w:val="Teksttreci25"/>
          <w:rFonts w:asciiTheme="minorHAnsi" w:hAnsiTheme="minorHAnsi" w:cstheme="minorHAnsi"/>
          <w:color w:val="auto"/>
          <w:sz w:val="24"/>
          <w:szCs w:val="24"/>
        </w:rPr>
        <w:t>Wzmocnienie wzrostu gospodarczego oraz pobudzenie lokalnej przedsiębiorczości i działalności pozarolniczej w oparciu o posiadany potencjał</w:t>
      </w:r>
      <w:r w:rsidR="001E1202" w:rsidRPr="00D40E2E">
        <w:rPr>
          <w:rStyle w:val="Teksttreci25"/>
          <w:rFonts w:asciiTheme="minorHAnsi" w:hAnsiTheme="minorHAnsi" w:cstheme="minorHAnsi"/>
          <w:b w:val="0"/>
          <w:color w:val="auto"/>
          <w:sz w:val="24"/>
          <w:szCs w:val="24"/>
        </w:rPr>
        <w:t>:</w:t>
      </w:r>
    </w:p>
    <w:p w14:paraId="201DBE33" w14:textId="06E4D881" w:rsidR="00405F16" w:rsidRPr="00D40E2E" w:rsidRDefault="00405F16" w:rsidP="00A22E52">
      <w:pPr>
        <w:pStyle w:val="Akapitzlist"/>
        <w:numPr>
          <w:ilvl w:val="0"/>
          <w:numId w:val="37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Style w:val="Teksttreci25"/>
          <w:rFonts w:asciiTheme="minorHAnsi" w:hAnsiTheme="minorHAnsi" w:cstheme="minorHAnsi"/>
          <w:b w:val="0"/>
          <w:color w:val="auto"/>
          <w:sz w:val="24"/>
          <w:szCs w:val="24"/>
        </w:rPr>
        <w:t xml:space="preserve">w akapicie drugim przedsięwzięcie </w:t>
      </w:r>
      <w:r w:rsidRPr="00D40E2E">
        <w:rPr>
          <w:rFonts w:cstheme="minorHAnsi"/>
          <w:sz w:val="24"/>
          <w:szCs w:val="24"/>
        </w:rPr>
        <w:t xml:space="preserve">P.3.1.3 otrzymuje brzmienie: </w:t>
      </w:r>
      <w:r w:rsidR="006C2F09" w:rsidRPr="00D40E2E">
        <w:rPr>
          <w:rFonts w:cstheme="minorHAnsi"/>
          <w:sz w:val="24"/>
          <w:szCs w:val="24"/>
        </w:rPr>
        <w:t xml:space="preserve">„P.3.1.3 </w:t>
      </w:r>
      <w:r w:rsidRPr="00D40E2E">
        <w:rPr>
          <w:rFonts w:cstheme="minorHAnsi"/>
          <w:sz w:val="24"/>
          <w:szCs w:val="24"/>
        </w:rPr>
        <w:t>Rozwój pozarolniczych funkcji małych gospodarstw rolnych, w tym: tworzenie zagród edukacyjnych;</w:t>
      </w:r>
      <w:r w:rsidR="006C2F09" w:rsidRPr="00D40E2E">
        <w:rPr>
          <w:rFonts w:cstheme="minorHAnsi"/>
          <w:sz w:val="24"/>
          <w:szCs w:val="24"/>
        </w:rPr>
        <w:t xml:space="preserve">” oraz </w:t>
      </w:r>
      <w:r w:rsidR="006C2F09" w:rsidRPr="00D40E2E">
        <w:rPr>
          <w:rStyle w:val="Teksttreci25"/>
          <w:rFonts w:asciiTheme="minorHAnsi" w:hAnsiTheme="minorHAnsi" w:cstheme="minorHAnsi"/>
          <w:b w:val="0"/>
          <w:color w:val="auto"/>
          <w:sz w:val="24"/>
          <w:szCs w:val="24"/>
        </w:rPr>
        <w:t xml:space="preserve">przedsięwzięcie </w:t>
      </w:r>
      <w:r w:rsidR="006C2F09" w:rsidRPr="00D40E2E">
        <w:rPr>
          <w:rFonts w:cstheme="minorHAnsi"/>
          <w:sz w:val="24"/>
          <w:szCs w:val="24"/>
        </w:rPr>
        <w:t>P.3</w:t>
      </w:r>
      <w:r w:rsidR="006C2F09" w:rsidRPr="00D40E2E">
        <w:rPr>
          <w:rFonts w:cstheme="minorHAnsi"/>
          <w:sz w:val="24"/>
          <w:szCs w:val="24"/>
        </w:rPr>
        <w:t>.2.</w:t>
      </w:r>
      <w:r w:rsidR="006C2F09" w:rsidRPr="00D40E2E">
        <w:rPr>
          <w:rFonts w:cstheme="minorHAnsi"/>
          <w:sz w:val="24"/>
          <w:szCs w:val="24"/>
        </w:rPr>
        <w:t>1 otrzymuje brzmienie</w:t>
      </w:r>
      <w:r w:rsidR="001925E9" w:rsidRPr="00D40E2E">
        <w:rPr>
          <w:rFonts w:cstheme="minorHAnsi"/>
          <w:sz w:val="24"/>
          <w:szCs w:val="24"/>
        </w:rPr>
        <w:t xml:space="preserve">: </w:t>
      </w:r>
      <w:r w:rsidR="006C2F09" w:rsidRPr="00D40E2E">
        <w:rPr>
          <w:rFonts w:cstheme="minorHAnsi"/>
          <w:sz w:val="24"/>
          <w:szCs w:val="24"/>
        </w:rPr>
        <w:t xml:space="preserve">„P.3.2.1 </w:t>
      </w:r>
      <w:r w:rsidRPr="00D40E2E">
        <w:rPr>
          <w:rFonts w:cstheme="minorHAnsi"/>
          <w:sz w:val="24"/>
          <w:szCs w:val="24"/>
        </w:rPr>
        <w:t>Wsparcie komercyjnych usług niezbędnych do rozwoju obszarów wiejskich, poprzez podejmowanie pozarolniczej działalności gospodarczej świadczącej usług w jednej z</w:t>
      </w:r>
      <w:r w:rsidR="006C2F09" w:rsidRPr="00D40E2E">
        <w:rPr>
          <w:rFonts w:cstheme="minorHAnsi"/>
          <w:sz w:val="24"/>
          <w:szCs w:val="24"/>
        </w:rPr>
        <w:t> </w:t>
      </w:r>
      <w:r w:rsidRPr="00D40E2E">
        <w:rPr>
          <w:rFonts w:cstheme="minorHAnsi"/>
          <w:sz w:val="24"/>
          <w:szCs w:val="24"/>
        </w:rPr>
        <w:t xml:space="preserve">branż: turystyka, przetwórstwo </w:t>
      </w:r>
      <w:proofErr w:type="spellStart"/>
      <w:r w:rsidRPr="00D40E2E">
        <w:rPr>
          <w:rFonts w:cstheme="minorHAnsi"/>
          <w:sz w:val="24"/>
          <w:szCs w:val="24"/>
        </w:rPr>
        <w:t>rolnospożywcze</w:t>
      </w:r>
      <w:proofErr w:type="spellEnd"/>
      <w:r w:rsidRPr="00D40E2E">
        <w:rPr>
          <w:rFonts w:cstheme="minorHAnsi"/>
          <w:sz w:val="24"/>
          <w:szCs w:val="24"/>
        </w:rPr>
        <w:t>, sport i rekreacja, kultura</w:t>
      </w:r>
      <w:r w:rsidR="006C2F09" w:rsidRPr="00D40E2E">
        <w:rPr>
          <w:rFonts w:cstheme="minorHAnsi"/>
          <w:sz w:val="24"/>
          <w:szCs w:val="24"/>
        </w:rPr>
        <w:t>.”;</w:t>
      </w:r>
    </w:p>
    <w:p w14:paraId="1248CC3B" w14:textId="52CFBD15" w:rsidR="001E0251" w:rsidRPr="00D40E2E" w:rsidRDefault="001E0251" w:rsidP="00A22E5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 tabeli </w:t>
      </w:r>
      <w:r w:rsidR="006C2F09" w:rsidRPr="00D40E2E">
        <w:rPr>
          <w:rFonts w:cstheme="minorHAnsi"/>
          <w:sz w:val="24"/>
          <w:szCs w:val="24"/>
        </w:rPr>
        <w:t xml:space="preserve">31 </w:t>
      </w:r>
      <w:r w:rsidRPr="00D40E2E">
        <w:rPr>
          <w:rFonts w:cstheme="minorHAnsi"/>
          <w:sz w:val="24"/>
          <w:szCs w:val="24"/>
        </w:rPr>
        <w:t xml:space="preserve">dla celu C.3 „Wsparcie zrównoważonego rozwoju społecznego </w:t>
      </w:r>
      <w:r w:rsidRPr="00D40E2E">
        <w:rPr>
          <w:rFonts w:cstheme="minorHAnsi"/>
          <w:sz w:val="24"/>
          <w:szCs w:val="24"/>
        </w:rPr>
        <w:br/>
        <w:t>i środowiskowego w oparciu o lokalną społeczność i posiadane za</w:t>
      </w:r>
      <w:r w:rsidR="00BF1B48" w:rsidRPr="00D40E2E">
        <w:rPr>
          <w:rFonts w:cstheme="minorHAnsi"/>
          <w:sz w:val="24"/>
          <w:szCs w:val="24"/>
        </w:rPr>
        <w:t>s</w:t>
      </w:r>
      <w:r w:rsidRPr="00D40E2E">
        <w:rPr>
          <w:rFonts w:cstheme="minorHAnsi"/>
          <w:sz w:val="24"/>
          <w:szCs w:val="24"/>
        </w:rPr>
        <w:t xml:space="preserve">oby, w tym przyrodniczo-kulturowe i środowiskowe”: </w:t>
      </w:r>
    </w:p>
    <w:p w14:paraId="514FE10F" w14:textId="7E15345C" w:rsidR="006C2F09" w:rsidRPr="00D40E2E" w:rsidRDefault="00473AC3" w:rsidP="00A22E52">
      <w:pPr>
        <w:pStyle w:val="Akapitzlist"/>
        <w:numPr>
          <w:ilvl w:val="0"/>
          <w:numId w:val="37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 wierszu </w:t>
      </w:r>
      <w:r w:rsidR="006C2F09" w:rsidRPr="00D40E2E">
        <w:rPr>
          <w:rFonts w:cstheme="minorHAnsi"/>
          <w:sz w:val="24"/>
          <w:szCs w:val="24"/>
        </w:rPr>
        <w:t>ósmym d</w:t>
      </w:r>
      <w:r w:rsidRPr="00D40E2E">
        <w:rPr>
          <w:rFonts w:cstheme="minorHAnsi"/>
          <w:sz w:val="24"/>
          <w:szCs w:val="24"/>
        </w:rPr>
        <w:t xml:space="preserve">la przedsięwzięcia P.3.1.3 nazwa przedsięwzięcia otrzymuje brzmienie: </w:t>
      </w:r>
      <w:r w:rsidR="006C2F09" w:rsidRPr="00D40E2E">
        <w:rPr>
          <w:rFonts w:cstheme="minorHAnsi"/>
          <w:sz w:val="24"/>
          <w:szCs w:val="24"/>
        </w:rPr>
        <w:t>„</w:t>
      </w:r>
      <w:r w:rsidRPr="00D40E2E">
        <w:rPr>
          <w:rFonts w:cstheme="minorHAnsi"/>
          <w:sz w:val="24"/>
          <w:szCs w:val="24"/>
        </w:rPr>
        <w:t>Rozwój pozarolniczych funkcji małych gospodarstw rolnych, w tym: tworzenie zagród edukacyjnych</w:t>
      </w:r>
      <w:r w:rsidR="006C2F09" w:rsidRPr="00D40E2E">
        <w:rPr>
          <w:rFonts w:cstheme="minorHAnsi"/>
          <w:sz w:val="24"/>
          <w:szCs w:val="24"/>
        </w:rPr>
        <w:t>”;</w:t>
      </w:r>
    </w:p>
    <w:p w14:paraId="2042E300" w14:textId="3B6A2D83" w:rsidR="00473AC3" w:rsidRPr="00D40E2E" w:rsidRDefault="00473AC3" w:rsidP="00A22E52">
      <w:pPr>
        <w:pStyle w:val="Akapitzlist"/>
        <w:numPr>
          <w:ilvl w:val="0"/>
          <w:numId w:val="37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 wierszu </w:t>
      </w:r>
      <w:r w:rsidR="006C2F09" w:rsidRPr="00D40E2E">
        <w:rPr>
          <w:rFonts w:cstheme="minorHAnsi"/>
          <w:sz w:val="24"/>
          <w:szCs w:val="24"/>
        </w:rPr>
        <w:t xml:space="preserve">dziesiątym </w:t>
      </w:r>
      <w:r w:rsidRPr="00D40E2E">
        <w:rPr>
          <w:rFonts w:cstheme="minorHAnsi"/>
          <w:sz w:val="24"/>
          <w:szCs w:val="24"/>
        </w:rPr>
        <w:t xml:space="preserve">dla przedsięwzięcia P.3.2.1 nazwa przedsięwzięcia otrzymuje brzmienie: </w:t>
      </w:r>
      <w:r w:rsidR="006C2F09" w:rsidRPr="00D40E2E">
        <w:rPr>
          <w:rFonts w:cstheme="minorHAnsi"/>
          <w:sz w:val="24"/>
          <w:szCs w:val="24"/>
        </w:rPr>
        <w:t>„</w:t>
      </w:r>
      <w:r w:rsidRPr="00D40E2E">
        <w:rPr>
          <w:rFonts w:cstheme="minorHAnsi"/>
          <w:sz w:val="24"/>
          <w:szCs w:val="24"/>
        </w:rPr>
        <w:t xml:space="preserve">Wsparcie komercyjnych usług niezbędnych do rozwoju obszarów wiejskich, poprzez podejmowanie pozarolniczej działalności gospodarczej świadczącej usług w jednej z branż: turystyka, przetwórstwo </w:t>
      </w:r>
      <w:proofErr w:type="spellStart"/>
      <w:r w:rsidRPr="00D40E2E">
        <w:rPr>
          <w:rFonts w:cstheme="minorHAnsi"/>
          <w:sz w:val="24"/>
          <w:szCs w:val="24"/>
        </w:rPr>
        <w:t>rolnospożywcze</w:t>
      </w:r>
      <w:proofErr w:type="spellEnd"/>
      <w:r w:rsidRPr="00D40E2E">
        <w:rPr>
          <w:rFonts w:cstheme="minorHAnsi"/>
          <w:sz w:val="24"/>
          <w:szCs w:val="24"/>
        </w:rPr>
        <w:t>, sport i rekreacja, kultura</w:t>
      </w:r>
      <w:r w:rsidR="006C2F09" w:rsidRPr="00D40E2E">
        <w:rPr>
          <w:rFonts w:cstheme="minorHAnsi"/>
          <w:sz w:val="24"/>
          <w:szCs w:val="24"/>
        </w:rPr>
        <w:t>”;</w:t>
      </w:r>
    </w:p>
    <w:p w14:paraId="11302C1B" w14:textId="3B5D9417" w:rsidR="0063284B" w:rsidRPr="00D40E2E" w:rsidRDefault="0063284B" w:rsidP="00A22E52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 rozdziale IX „Plan finansowy”: </w:t>
      </w:r>
    </w:p>
    <w:p w14:paraId="4542CD8E" w14:textId="77777777" w:rsidR="00A22E52" w:rsidRPr="00D40E2E" w:rsidRDefault="0063284B" w:rsidP="00A22E52">
      <w:pPr>
        <w:pStyle w:val="Akapitzlist"/>
        <w:numPr>
          <w:ilvl w:val="0"/>
          <w:numId w:val="28"/>
        </w:numPr>
        <w:spacing w:before="120"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 podrozdziale </w:t>
      </w:r>
      <w:r w:rsidRPr="00D40E2E">
        <w:rPr>
          <w:rFonts w:cstheme="minorHAnsi"/>
          <w:b/>
          <w:sz w:val="24"/>
          <w:szCs w:val="24"/>
        </w:rPr>
        <w:t>Cel 1.  Podnoszenie jakości i optymalnej dostępności usług publicznych oraz infrastruktury z wykorzystaniem posiadanych zasobów przestrzennych i</w:t>
      </w:r>
      <w:r w:rsidR="006C2F09" w:rsidRPr="00D40E2E">
        <w:rPr>
          <w:rFonts w:cstheme="minorHAnsi"/>
          <w:b/>
          <w:sz w:val="24"/>
          <w:szCs w:val="24"/>
        </w:rPr>
        <w:t> </w:t>
      </w:r>
      <w:r w:rsidRPr="00D40E2E">
        <w:rPr>
          <w:rFonts w:cstheme="minorHAnsi"/>
          <w:b/>
          <w:sz w:val="24"/>
          <w:szCs w:val="24"/>
        </w:rPr>
        <w:t>infrastrukturalnych</w:t>
      </w:r>
      <w:r w:rsidR="00A22E52" w:rsidRPr="00D40E2E">
        <w:rPr>
          <w:rFonts w:cstheme="minorHAnsi"/>
          <w:b/>
          <w:sz w:val="24"/>
          <w:szCs w:val="24"/>
        </w:rPr>
        <w:t>,</w:t>
      </w:r>
      <w:r w:rsidRPr="00D40E2E">
        <w:rPr>
          <w:rFonts w:cstheme="minorHAnsi"/>
          <w:sz w:val="24"/>
          <w:szCs w:val="24"/>
        </w:rPr>
        <w:t xml:space="preserve"> </w:t>
      </w:r>
      <w:r w:rsidR="006C2F09" w:rsidRPr="00D40E2E">
        <w:rPr>
          <w:rFonts w:cstheme="minorHAnsi"/>
          <w:sz w:val="24"/>
          <w:szCs w:val="24"/>
        </w:rPr>
        <w:t xml:space="preserve">zdanie pierwsze otrzymuje brzmienie: </w:t>
      </w:r>
    </w:p>
    <w:p w14:paraId="0F99ACAB" w14:textId="3B8A5745" w:rsidR="006C2F09" w:rsidRPr="00D40E2E" w:rsidRDefault="006C2F09" w:rsidP="00A22E52">
      <w:pPr>
        <w:pStyle w:val="Akapitzlist"/>
        <w:spacing w:before="120"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b/>
          <w:sz w:val="24"/>
          <w:szCs w:val="24"/>
        </w:rPr>
        <w:t>„</w:t>
      </w:r>
      <w:r w:rsidRPr="00D40E2E">
        <w:rPr>
          <w:rFonts w:cstheme="minorHAnsi"/>
          <w:b/>
          <w:sz w:val="24"/>
          <w:szCs w:val="24"/>
        </w:rPr>
        <w:t>Cel 1.  Podnoszenie jakości i</w:t>
      </w:r>
      <w:r w:rsidRPr="00D40E2E">
        <w:rPr>
          <w:rFonts w:cstheme="minorHAnsi"/>
          <w:b/>
          <w:sz w:val="24"/>
          <w:szCs w:val="24"/>
        </w:rPr>
        <w:t> </w:t>
      </w:r>
      <w:r w:rsidRPr="00D40E2E">
        <w:rPr>
          <w:rFonts w:cstheme="minorHAnsi"/>
          <w:b/>
          <w:sz w:val="24"/>
          <w:szCs w:val="24"/>
        </w:rPr>
        <w:t xml:space="preserve">optymalnej dostępności usług publicznych oraz infrastruktury z wykorzystaniem posiadanych zasobów przestrzennych i infrastrukturalnych, </w:t>
      </w:r>
      <w:r w:rsidRPr="00D40E2E">
        <w:rPr>
          <w:rFonts w:cstheme="minorHAnsi"/>
          <w:sz w:val="24"/>
          <w:szCs w:val="24"/>
        </w:rPr>
        <w:t xml:space="preserve">realizacja przedsięwzięcia P.1.1.1 zostanie dofinansowana ze środków Planu Strategicznego dla Wspólnej Polityki Rolnej na lata 2023-2027, a dokładnie w ramach założeń działania LEADER, tj. </w:t>
      </w:r>
      <w:proofErr w:type="gramStart"/>
      <w:r w:rsidRPr="00D40E2E">
        <w:rPr>
          <w:rFonts w:cstheme="minorHAnsi"/>
          <w:sz w:val="24"/>
          <w:szCs w:val="24"/>
        </w:rPr>
        <w:t>w  następujących</w:t>
      </w:r>
      <w:proofErr w:type="gramEnd"/>
      <w:r w:rsidRPr="00D40E2E">
        <w:rPr>
          <w:rFonts w:cstheme="minorHAnsi"/>
          <w:sz w:val="24"/>
          <w:szCs w:val="24"/>
        </w:rPr>
        <w:t xml:space="preserve"> zakresach wsparcia: </w:t>
      </w:r>
    </w:p>
    <w:p w14:paraId="2BD4B67B" w14:textId="0BF9F1FD" w:rsidR="006C2F09" w:rsidRPr="00D40E2E" w:rsidRDefault="006C2F09" w:rsidP="00A22E52">
      <w:pPr>
        <w:pStyle w:val="Akapitzlist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6) poprawa dostępu do małej infrastruktury publicznej.</w:t>
      </w:r>
      <w:r w:rsidRPr="00D40E2E">
        <w:rPr>
          <w:rFonts w:cstheme="minorHAnsi"/>
          <w:sz w:val="24"/>
          <w:szCs w:val="24"/>
        </w:rPr>
        <w:t>”;</w:t>
      </w:r>
    </w:p>
    <w:p w14:paraId="2BF607A0" w14:textId="77777777" w:rsidR="00A22E52" w:rsidRPr="00D40E2E" w:rsidRDefault="0063284B" w:rsidP="00A22E52">
      <w:pPr>
        <w:pStyle w:val="Akapitzlist"/>
        <w:numPr>
          <w:ilvl w:val="0"/>
          <w:numId w:val="28"/>
        </w:numPr>
        <w:spacing w:before="120"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lastRenderedPageBreak/>
        <w:t xml:space="preserve">w podrozdziale </w:t>
      </w:r>
      <w:r w:rsidRPr="00D40E2E">
        <w:rPr>
          <w:rFonts w:cstheme="minorHAnsi"/>
          <w:b/>
          <w:sz w:val="24"/>
          <w:szCs w:val="24"/>
        </w:rPr>
        <w:t xml:space="preserve">Cel 3. Wzmocnienie wzrostu gospodarczego oraz pobudzenie lokalnej przedsiębiorczości i działalności pozarolniczej w oparciu o posiadany, </w:t>
      </w:r>
      <w:r w:rsidR="00A22E52" w:rsidRPr="00D40E2E">
        <w:rPr>
          <w:rFonts w:cstheme="minorHAnsi"/>
          <w:sz w:val="24"/>
          <w:szCs w:val="24"/>
        </w:rPr>
        <w:t>zdanie pierwsze otrzymuje brzmienie:</w:t>
      </w:r>
      <w:r w:rsidR="00A22E52" w:rsidRPr="00D40E2E">
        <w:rPr>
          <w:rFonts w:cstheme="minorHAnsi"/>
          <w:sz w:val="24"/>
          <w:szCs w:val="24"/>
        </w:rPr>
        <w:t xml:space="preserve"> </w:t>
      </w:r>
    </w:p>
    <w:p w14:paraId="5DBC26C1" w14:textId="188F5B98" w:rsidR="00A22E52" w:rsidRPr="00D40E2E" w:rsidRDefault="00A22E52" w:rsidP="00A22E52">
      <w:pPr>
        <w:pStyle w:val="Akapitzlist"/>
        <w:spacing w:before="120"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„</w:t>
      </w:r>
      <w:r w:rsidRPr="00D40E2E">
        <w:rPr>
          <w:rFonts w:cstheme="minorHAnsi"/>
          <w:b/>
          <w:sz w:val="24"/>
          <w:szCs w:val="24"/>
        </w:rPr>
        <w:t xml:space="preserve">Cel 3. Wzmocnienie wzrostu gospodarczego oraz pobudzenie lokalnej przedsiębiorczości i działalności pozarolniczej w oparciu o posiadany potencjał, </w:t>
      </w:r>
      <w:r w:rsidRPr="00D40E2E">
        <w:rPr>
          <w:rFonts w:cstheme="minorHAnsi"/>
          <w:sz w:val="24"/>
          <w:szCs w:val="24"/>
        </w:rPr>
        <w:t>realizacja przedsięwzięć (P.3.1.1, P.3.1.2, P.3.1.3, P.3.1.4, P.3.2.1) zostanie dofinansowana ze środków Planu Strategicznego dla Wspólnej Polityki Rolnej na lata 2023-2027, a dokładnie w ramach założeń działania LEADER, tj. w następujących zakresach wsparcia:</w:t>
      </w:r>
    </w:p>
    <w:p w14:paraId="162791DB" w14:textId="15759034" w:rsidR="00A22E52" w:rsidRPr="00D40E2E" w:rsidRDefault="00A22E52" w:rsidP="00A22E52">
      <w:pPr>
        <w:pStyle w:val="Akapitzlist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1) rozwój przedsiębiorczości, w tym rozwój </w:t>
      </w:r>
      <w:proofErr w:type="spellStart"/>
      <w:r w:rsidRPr="00D40E2E">
        <w:rPr>
          <w:rFonts w:cstheme="minorHAnsi"/>
          <w:sz w:val="24"/>
          <w:szCs w:val="24"/>
        </w:rPr>
        <w:t>biogospodarki</w:t>
      </w:r>
      <w:proofErr w:type="spellEnd"/>
      <w:r w:rsidRPr="00D40E2E">
        <w:rPr>
          <w:rFonts w:cstheme="minorHAnsi"/>
          <w:sz w:val="24"/>
          <w:szCs w:val="24"/>
        </w:rPr>
        <w:t xml:space="preserve"> lub zielonej gospodarki poprzez:</w:t>
      </w:r>
    </w:p>
    <w:p w14:paraId="07134CF0" w14:textId="5A29CB11" w:rsidR="00A22E52" w:rsidRPr="00D40E2E" w:rsidRDefault="00A22E52" w:rsidP="00A22E52">
      <w:pPr>
        <w:pStyle w:val="Akapitzlist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a.</w:t>
      </w:r>
      <w:r w:rsidRPr="00D40E2E">
        <w:rPr>
          <w:rFonts w:cstheme="minorHAnsi"/>
          <w:sz w:val="24"/>
          <w:szCs w:val="24"/>
        </w:rPr>
        <w:tab/>
        <w:t>podejmowanie pozarolniczej działalności gospodarczej przez osoby fizyczne,</w:t>
      </w:r>
    </w:p>
    <w:p w14:paraId="0A7B4684" w14:textId="77777777" w:rsidR="00A22E52" w:rsidRPr="00D40E2E" w:rsidRDefault="00A22E52" w:rsidP="00A22E52">
      <w:pPr>
        <w:pStyle w:val="Akapitzlist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b.</w:t>
      </w:r>
      <w:r w:rsidRPr="00D40E2E">
        <w:rPr>
          <w:rFonts w:cstheme="minorHAnsi"/>
          <w:sz w:val="24"/>
          <w:szCs w:val="24"/>
        </w:rPr>
        <w:tab/>
        <w:t xml:space="preserve"> rozwijanie pozarolniczej działalności gospodarczej.</w:t>
      </w:r>
    </w:p>
    <w:p w14:paraId="364CF9B0" w14:textId="10604384" w:rsidR="00A22E52" w:rsidRPr="00D40E2E" w:rsidRDefault="00A22E52" w:rsidP="00A22E52">
      <w:pPr>
        <w:pStyle w:val="Akapitzlist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2) rozwój pozarolniczych funkcji małych gospodarstw rolnych w zakresie tworzenia lub rozwijania:</w:t>
      </w:r>
    </w:p>
    <w:p w14:paraId="4213B692" w14:textId="77777777" w:rsidR="00A22E52" w:rsidRPr="00D40E2E" w:rsidRDefault="00A22E52" w:rsidP="00A22E52">
      <w:pPr>
        <w:pStyle w:val="Akapitzlist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a. </w:t>
      </w:r>
      <w:r w:rsidRPr="00D40E2E">
        <w:rPr>
          <w:rFonts w:cstheme="minorHAnsi"/>
          <w:sz w:val="24"/>
          <w:szCs w:val="24"/>
        </w:rPr>
        <w:tab/>
        <w:t>gospodarstw agroturystycznych,</w:t>
      </w:r>
    </w:p>
    <w:p w14:paraId="094FCC85" w14:textId="77777777" w:rsidR="00A22E52" w:rsidRPr="00D40E2E" w:rsidRDefault="00A22E52" w:rsidP="00A22E52">
      <w:pPr>
        <w:pStyle w:val="Akapitzlist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b. </w:t>
      </w:r>
      <w:r w:rsidRPr="00D40E2E">
        <w:rPr>
          <w:rFonts w:cstheme="minorHAnsi"/>
          <w:sz w:val="24"/>
          <w:szCs w:val="24"/>
        </w:rPr>
        <w:tab/>
        <w:t>zagród edukacyjnych,</w:t>
      </w:r>
    </w:p>
    <w:p w14:paraId="5565B6BF" w14:textId="35989735" w:rsidR="00A22E52" w:rsidRPr="00D40E2E" w:rsidRDefault="00A22E52" w:rsidP="00A22E52">
      <w:pPr>
        <w:pStyle w:val="Akapitzlist"/>
        <w:spacing w:before="120" w:after="24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c. </w:t>
      </w:r>
      <w:r w:rsidRPr="00D40E2E">
        <w:rPr>
          <w:rFonts w:cstheme="minorHAnsi"/>
          <w:sz w:val="24"/>
          <w:szCs w:val="24"/>
        </w:rPr>
        <w:tab/>
        <w:t>gospodarstw opiekuńczych.</w:t>
      </w:r>
      <w:r w:rsidRPr="00D40E2E">
        <w:rPr>
          <w:rFonts w:cstheme="minorHAnsi"/>
          <w:sz w:val="24"/>
          <w:szCs w:val="24"/>
        </w:rPr>
        <w:t>”</w:t>
      </w:r>
    </w:p>
    <w:p w14:paraId="6313A632" w14:textId="6D9CB9BD" w:rsidR="004133C1" w:rsidRPr="00D40E2E" w:rsidRDefault="00A22E52" w:rsidP="00A22E52">
      <w:pPr>
        <w:spacing w:before="24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4. </w:t>
      </w:r>
      <w:r w:rsidR="004133C1" w:rsidRPr="00D40E2E">
        <w:rPr>
          <w:rFonts w:cstheme="minorHAnsi"/>
          <w:sz w:val="24"/>
          <w:szCs w:val="24"/>
        </w:rPr>
        <w:t>W załączniku nr 1 „Cele i przedsięwzięcia”</w:t>
      </w:r>
    </w:p>
    <w:p w14:paraId="0C61A2CF" w14:textId="2B514A63" w:rsidR="00A22E52" w:rsidRPr="00D40E2E" w:rsidRDefault="004133C1" w:rsidP="00A22E52">
      <w:pPr>
        <w:pStyle w:val="Akapitzlist"/>
        <w:numPr>
          <w:ilvl w:val="0"/>
          <w:numId w:val="29"/>
        </w:numPr>
        <w:spacing w:before="120"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b/>
          <w:iCs/>
          <w:sz w:val="24"/>
          <w:szCs w:val="24"/>
        </w:rPr>
        <w:t>W tabeli dla Celu</w:t>
      </w:r>
      <w:r w:rsidRPr="00D40E2E">
        <w:rPr>
          <w:rFonts w:cstheme="minorHAnsi"/>
          <w:iCs/>
          <w:sz w:val="24"/>
          <w:szCs w:val="24"/>
        </w:rPr>
        <w:t xml:space="preserve"> </w:t>
      </w:r>
      <w:r w:rsidRPr="00D40E2E">
        <w:rPr>
          <w:rFonts w:cstheme="minorHAnsi"/>
          <w:b/>
          <w:sz w:val="24"/>
          <w:szCs w:val="24"/>
        </w:rPr>
        <w:t>C.1 – Podnoszenie jakości i optymalnej dostępności usług publicznych oraz infrastruktury z wykorzystaniem posiadanych zasobów przestrzennych i</w:t>
      </w:r>
      <w:r w:rsidR="00B076DB" w:rsidRPr="00D40E2E">
        <w:rPr>
          <w:rFonts w:cstheme="minorHAnsi"/>
          <w:b/>
          <w:sz w:val="24"/>
          <w:szCs w:val="24"/>
        </w:rPr>
        <w:t> </w:t>
      </w:r>
      <w:r w:rsidRPr="00D40E2E">
        <w:rPr>
          <w:rFonts w:cstheme="minorHAnsi"/>
          <w:b/>
          <w:sz w:val="24"/>
          <w:szCs w:val="24"/>
        </w:rPr>
        <w:t>infrastrukturalnych</w:t>
      </w:r>
      <w:r w:rsidRPr="00D40E2E">
        <w:rPr>
          <w:rFonts w:cstheme="minorHAnsi"/>
          <w:sz w:val="24"/>
          <w:szCs w:val="24"/>
        </w:rPr>
        <w:t>:</w:t>
      </w:r>
      <w:r w:rsidR="00A22E52" w:rsidRPr="00D40E2E">
        <w:rPr>
          <w:rFonts w:cstheme="minorHAnsi"/>
          <w:sz w:val="24"/>
          <w:szCs w:val="24"/>
        </w:rPr>
        <w:t xml:space="preserve"> </w:t>
      </w:r>
    </w:p>
    <w:p w14:paraId="6820A0F5" w14:textId="46CBB87C" w:rsidR="005B3858" w:rsidRPr="00D40E2E" w:rsidRDefault="004133C1" w:rsidP="00A22E52">
      <w:pPr>
        <w:pStyle w:val="Akapitzlist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wierszu pierwszym dla przedsięwzięcia P.1.1.1 kwotę budżetu w wysokości: „525 000,00 EUR” zastępuje się kwotą budżetu w wysokości: „755 000,00 EUR”</w:t>
      </w:r>
      <w:r w:rsidR="005B3858" w:rsidRPr="00D40E2E">
        <w:rPr>
          <w:rFonts w:cstheme="minorHAnsi"/>
          <w:sz w:val="24"/>
          <w:szCs w:val="24"/>
        </w:rPr>
        <w:t>;</w:t>
      </w:r>
    </w:p>
    <w:p w14:paraId="71F3F936" w14:textId="2C34D36A" w:rsidR="005B3858" w:rsidRPr="00D40E2E" w:rsidRDefault="005B3858" w:rsidP="005B3858">
      <w:pPr>
        <w:pStyle w:val="Akapitzlist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skreśla</w:t>
      </w:r>
      <w:r w:rsidR="004133C1" w:rsidRPr="00D40E2E">
        <w:rPr>
          <w:rFonts w:cstheme="minorHAnsi"/>
          <w:sz w:val="24"/>
          <w:szCs w:val="24"/>
        </w:rPr>
        <w:t xml:space="preserve"> się wiersz drugi dla przedsięwzięcia P.1.2.1</w:t>
      </w:r>
      <w:r w:rsidRPr="00D40E2E">
        <w:rPr>
          <w:rFonts w:cstheme="minorHAnsi"/>
          <w:sz w:val="24"/>
          <w:szCs w:val="24"/>
        </w:rPr>
        <w:t>;</w:t>
      </w:r>
    </w:p>
    <w:p w14:paraId="4E445595" w14:textId="03E7A93F" w:rsidR="004133C1" w:rsidRPr="00D40E2E" w:rsidRDefault="005B3858" w:rsidP="005B3858">
      <w:pPr>
        <w:pStyle w:val="Akapitzlist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skreśla </w:t>
      </w:r>
      <w:r w:rsidR="004133C1" w:rsidRPr="00D40E2E">
        <w:rPr>
          <w:rFonts w:cstheme="minorHAnsi"/>
          <w:sz w:val="24"/>
          <w:szCs w:val="24"/>
        </w:rPr>
        <w:t>się wiersz trzeci dla przedsięwzięcia P.1.3.1</w:t>
      </w:r>
      <w:r w:rsidRPr="00D40E2E">
        <w:rPr>
          <w:rFonts w:cstheme="minorHAnsi"/>
          <w:sz w:val="24"/>
          <w:szCs w:val="24"/>
        </w:rPr>
        <w:t>;</w:t>
      </w:r>
    </w:p>
    <w:p w14:paraId="38772A97" w14:textId="2AA96C37" w:rsidR="004133C1" w:rsidRPr="00D40E2E" w:rsidRDefault="004133C1" w:rsidP="00A22E52">
      <w:pPr>
        <w:pStyle w:val="Akapitzlist"/>
        <w:numPr>
          <w:ilvl w:val="0"/>
          <w:numId w:val="29"/>
        </w:numPr>
        <w:spacing w:before="120"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b/>
          <w:iCs/>
          <w:sz w:val="24"/>
          <w:szCs w:val="24"/>
        </w:rPr>
        <w:t>W tabeli dla Celu</w:t>
      </w:r>
      <w:r w:rsidRPr="00D40E2E">
        <w:rPr>
          <w:rFonts w:cstheme="minorHAnsi"/>
          <w:iCs/>
          <w:sz w:val="24"/>
          <w:szCs w:val="24"/>
        </w:rPr>
        <w:t xml:space="preserve"> </w:t>
      </w:r>
      <w:r w:rsidRPr="00D40E2E">
        <w:rPr>
          <w:rFonts w:cstheme="minorHAnsi"/>
          <w:b/>
          <w:sz w:val="24"/>
          <w:szCs w:val="24"/>
        </w:rPr>
        <w:t>C.3 Wzmocnienie wzrostu gospodarczego oraz pobudzenie lokalnej przedsiębiorczości i działalności pozarolniczej w oparciu o posiadany potencjał</w:t>
      </w:r>
    </w:p>
    <w:p w14:paraId="768AD206" w14:textId="77777777" w:rsidR="005B3858" w:rsidRPr="00D40E2E" w:rsidRDefault="004133C1" w:rsidP="005B3858">
      <w:pPr>
        <w:pStyle w:val="Akapitzlist"/>
        <w:numPr>
          <w:ilvl w:val="0"/>
          <w:numId w:val="39"/>
        </w:numPr>
        <w:spacing w:before="120" w:after="120" w:line="360" w:lineRule="auto"/>
        <w:contextualSpacing w:val="0"/>
        <w:jc w:val="both"/>
        <w:rPr>
          <w:rFonts w:cstheme="minorHAnsi"/>
          <w:strike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 wierszu </w:t>
      </w:r>
      <w:r w:rsidR="006B6B3E" w:rsidRPr="00D40E2E">
        <w:rPr>
          <w:rFonts w:cstheme="minorHAnsi"/>
          <w:sz w:val="24"/>
          <w:szCs w:val="24"/>
        </w:rPr>
        <w:t xml:space="preserve">trzecim dla przedsięwzięcia P.3.1.3 nazwa przedsięwzięcia otrzymuje brzmienie: </w:t>
      </w:r>
      <w:r w:rsidR="005B3858" w:rsidRPr="00D40E2E">
        <w:rPr>
          <w:rFonts w:cstheme="minorHAnsi"/>
          <w:sz w:val="24"/>
          <w:szCs w:val="24"/>
        </w:rPr>
        <w:t>„</w:t>
      </w:r>
      <w:r w:rsidR="006B6B3E" w:rsidRPr="00D40E2E">
        <w:rPr>
          <w:rFonts w:cstheme="minorHAnsi"/>
          <w:sz w:val="24"/>
          <w:szCs w:val="24"/>
        </w:rPr>
        <w:t>Rozwój pozarolniczych funkcji małych gospodarstw rolnych, w tym: tworzenie zagród edukacyjnych</w:t>
      </w:r>
      <w:r w:rsidR="005B3858" w:rsidRPr="00D40E2E">
        <w:rPr>
          <w:rFonts w:cstheme="minorHAnsi"/>
          <w:sz w:val="24"/>
          <w:szCs w:val="24"/>
        </w:rPr>
        <w:t>”;</w:t>
      </w:r>
    </w:p>
    <w:p w14:paraId="079A31D7" w14:textId="46A817BB" w:rsidR="006B6B3E" w:rsidRPr="00D40E2E" w:rsidRDefault="006B6B3E" w:rsidP="005B3858">
      <w:pPr>
        <w:pStyle w:val="Akapitzlist"/>
        <w:numPr>
          <w:ilvl w:val="0"/>
          <w:numId w:val="39"/>
        </w:numPr>
        <w:spacing w:before="120" w:after="120" w:line="360" w:lineRule="auto"/>
        <w:contextualSpacing w:val="0"/>
        <w:jc w:val="both"/>
        <w:rPr>
          <w:rFonts w:cstheme="minorHAnsi"/>
          <w:strike/>
          <w:sz w:val="24"/>
          <w:szCs w:val="24"/>
        </w:rPr>
      </w:pPr>
      <w:r w:rsidRPr="00D40E2E">
        <w:rPr>
          <w:rFonts w:cstheme="minorHAnsi"/>
          <w:sz w:val="24"/>
          <w:szCs w:val="24"/>
        </w:rPr>
        <w:lastRenderedPageBreak/>
        <w:t xml:space="preserve">w wierszu piątym dla przedsięwzięcia P.3.2.1 nazwa przedsięwzięcia otrzymuje brzmienie: </w:t>
      </w:r>
      <w:r w:rsidR="005B3858" w:rsidRPr="00D40E2E">
        <w:rPr>
          <w:rFonts w:cstheme="minorHAnsi"/>
          <w:sz w:val="24"/>
          <w:szCs w:val="24"/>
        </w:rPr>
        <w:t>„</w:t>
      </w:r>
      <w:r w:rsidRPr="00D40E2E">
        <w:rPr>
          <w:rFonts w:cstheme="minorHAnsi"/>
          <w:sz w:val="24"/>
          <w:szCs w:val="24"/>
        </w:rPr>
        <w:t xml:space="preserve">Wsparcie komercyjnych usług niezbędnych do rozwoju obszarów wiejskich </w:t>
      </w:r>
      <w:proofErr w:type="spellStart"/>
      <w:r w:rsidRPr="00D40E2E">
        <w:rPr>
          <w:rFonts w:cstheme="minorHAnsi"/>
          <w:sz w:val="24"/>
          <w:szCs w:val="24"/>
        </w:rPr>
        <w:t>wiejskich</w:t>
      </w:r>
      <w:proofErr w:type="spellEnd"/>
      <w:r w:rsidRPr="00D40E2E">
        <w:rPr>
          <w:rFonts w:cstheme="minorHAnsi"/>
          <w:sz w:val="24"/>
          <w:szCs w:val="24"/>
        </w:rPr>
        <w:t xml:space="preserve">, poprzez podejmowanie pozarolniczej działalności gospodarczej świadczącej usług w jednej z branż: turystyka, przetwórstwo </w:t>
      </w:r>
      <w:proofErr w:type="spellStart"/>
      <w:r w:rsidRPr="00D40E2E">
        <w:rPr>
          <w:rFonts w:cstheme="minorHAnsi"/>
          <w:sz w:val="24"/>
          <w:szCs w:val="24"/>
        </w:rPr>
        <w:t>rolnospożywcze</w:t>
      </w:r>
      <w:proofErr w:type="spellEnd"/>
      <w:r w:rsidRPr="00D40E2E">
        <w:rPr>
          <w:rFonts w:cstheme="minorHAnsi"/>
          <w:sz w:val="24"/>
          <w:szCs w:val="24"/>
        </w:rPr>
        <w:t>, sport i rekreacja, kultura</w:t>
      </w:r>
      <w:r w:rsidR="005B3858" w:rsidRPr="00D40E2E">
        <w:rPr>
          <w:rFonts w:cstheme="minorHAnsi"/>
          <w:sz w:val="24"/>
          <w:szCs w:val="24"/>
        </w:rPr>
        <w:t>”;</w:t>
      </w:r>
    </w:p>
    <w:p w14:paraId="4EA4623C" w14:textId="14CBB7FF" w:rsidR="00C57062" w:rsidRPr="00D40E2E" w:rsidRDefault="0011374F" w:rsidP="005B3858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 załączniku </w:t>
      </w:r>
      <w:r w:rsidR="00793C2B" w:rsidRPr="00D40E2E">
        <w:rPr>
          <w:rFonts w:cstheme="minorHAnsi"/>
          <w:sz w:val="24"/>
          <w:szCs w:val="24"/>
        </w:rPr>
        <w:t>nr 2</w:t>
      </w:r>
      <w:r w:rsidR="003C7837" w:rsidRPr="00D40E2E">
        <w:rPr>
          <w:rFonts w:cstheme="minorHAnsi"/>
          <w:sz w:val="24"/>
          <w:szCs w:val="24"/>
        </w:rPr>
        <w:t xml:space="preserve"> </w:t>
      </w:r>
      <w:r w:rsidR="002B07C1" w:rsidRPr="00D40E2E">
        <w:rPr>
          <w:rFonts w:cstheme="minorHAnsi"/>
          <w:sz w:val="24"/>
          <w:szCs w:val="24"/>
        </w:rPr>
        <w:t>„Plan działania”</w:t>
      </w:r>
      <w:r w:rsidR="0041151B" w:rsidRPr="00D40E2E">
        <w:rPr>
          <w:rFonts w:cstheme="minorHAnsi"/>
          <w:sz w:val="24"/>
          <w:szCs w:val="24"/>
        </w:rPr>
        <w:t>:</w:t>
      </w:r>
    </w:p>
    <w:p w14:paraId="2D155FA7" w14:textId="5E49A2F3" w:rsidR="007E666F" w:rsidRPr="00D40E2E" w:rsidRDefault="007E666F" w:rsidP="00A22E52">
      <w:pPr>
        <w:pStyle w:val="Akapitzlist"/>
        <w:numPr>
          <w:ilvl w:val="0"/>
          <w:numId w:val="3"/>
        </w:numPr>
        <w:spacing w:before="120" w:after="120" w:line="360" w:lineRule="auto"/>
        <w:ind w:left="851" w:hanging="284"/>
        <w:jc w:val="both"/>
        <w:rPr>
          <w:rFonts w:cstheme="minorHAnsi"/>
          <w:sz w:val="24"/>
          <w:szCs w:val="24"/>
        </w:rPr>
      </w:pPr>
      <w:r w:rsidRPr="00D40E2E">
        <w:rPr>
          <w:rFonts w:eastAsia="Times New Roman" w:cstheme="minorHAnsi"/>
          <w:sz w:val="24"/>
          <w:szCs w:val="24"/>
          <w:lang w:eastAsia="en-US"/>
        </w:rPr>
        <w:t xml:space="preserve">w </w:t>
      </w:r>
      <w:r w:rsidR="00601998" w:rsidRPr="00D40E2E">
        <w:rPr>
          <w:rFonts w:eastAsia="Times New Roman" w:cstheme="minorHAnsi"/>
          <w:sz w:val="24"/>
          <w:szCs w:val="24"/>
          <w:lang w:eastAsia="en-US"/>
        </w:rPr>
        <w:t xml:space="preserve">części </w:t>
      </w:r>
      <w:r w:rsidRPr="00D40E2E">
        <w:rPr>
          <w:rFonts w:eastAsia="Times New Roman" w:cstheme="minorHAnsi"/>
          <w:sz w:val="24"/>
          <w:szCs w:val="24"/>
          <w:lang w:eastAsia="en-US"/>
        </w:rPr>
        <w:t>tabeli dla celu Nr C.1</w:t>
      </w:r>
      <w:r w:rsidRPr="00D40E2E">
        <w:rPr>
          <w:rFonts w:eastAsia="Times New Roman" w:cstheme="minorHAnsi"/>
          <w:bCs/>
          <w:sz w:val="24"/>
          <w:szCs w:val="24"/>
          <w:lang w:eastAsia="en-US"/>
        </w:rPr>
        <w:t>:</w:t>
      </w:r>
    </w:p>
    <w:p w14:paraId="1A8389B8" w14:textId="3D71E86B" w:rsidR="007E4100" w:rsidRPr="00D40E2E" w:rsidRDefault="007E666F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 wierszu </w:t>
      </w:r>
      <w:r w:rsidR="0083293B" w:rsidRPr="00D40E2E">
        <w:rPr>
          <w:rFonts w:cstheme="minorHAnsi"/>
          <w:sz w:val="24"/>
          <w:szCs w:val="24"/>
        </w:rPr>
        <w:t xml:space="preserve">pierwszym </w:t>
      </w:r>
      <w:r w:rsidRPr="00D40E2E">
        <w:rPr>
          <w:rFonts w:cstheme="minorHAnsi"/>
          <w:sz w:val="24"/>
          <w:szCs w:val="24"/>
        </w:rPr>
        <w:t xml:space="preserve">dla </w:t>
      </w:r>
      <w:r w:rsidR="00B076DB" w:rsidRPr="00D40E2E">
        <w:rPr>
          <w:rFonts w:cstheme="minorHAnsi"/>
          <w:sz w:val="24"/>
          <w:szCs w:val="24"/>
        </w:rPr>
        <w:t xml:space="preserve">przedsięwzięcia </w:t>
      </w:r>
      <w:r w:rsidR="00A43AE7" w:rsidRPr="00D40E2E">
        <w:rPr>
          <w:rFonts w:cstheme="minorHAnsi"/>
          <w:sz w:val="24"/>
          <w:szCs w:val="24"/>
        </w:rPr>
        <w:t>P.1.1.1</w:t>
      </w:r>
      <w:r w:rsidRPr="00D40E2E">
        <w:rPr>
          <w:rFonts w:cstheme="minorHAnsi"/>
          <w:sz w:val="24"/>
          <w:szCs w:val="24"/>
        </w:rPr>
        <w:t xml:space="preserve">, w kolumnie </w:t>
      </w:r>
      <w:r w:rsidR="00A564F4" w:rsidRPr="00D40E2E">
        <w:rPr>
          <w:rFonts w:cstheme="minorHAnsi"/>
          <w:sz w:val="24"/>
          <w:szCs w:val="24"/>
        </w:rPr>
        <w:t>„</w:t>
      </w:r>
      <w:r w:rsidR="007E4100" w:rsidRPr="00D40E2E">
        <w:rPr>
          <w:rFonts w:cstheme="minorHAnsi"/>
          <w:sz w:val="24"/>
          <w:szCs w:val="24"/>
        </w:rPr>
        <w:t>do 31.12.2026</w:t>
      </w:r>
      <w:r w:rsidR="00A564F4" w:rsidRPr="00D40E2E">
        <w:rPr>
          <w:rFonts w:cstheme="minorHAnsi"/>
          <w:sz w:val="24"/>
          <w:szCs w:val="24"/>
        </w:rPr>
        <w:t>”,</w:t>
      </w:r>
      <w:r w:rsidR="007E4100" w:rsidRPr="00D40E2E">
        <w:rPr>
          <w:rFonts w:cstheme="minorHAnsi"/>
          <w:sz w:val="24"/>
          <w:szCs w:val="24"/>
        </w:rPr>
        <w:t xml:space="preserve"> </w:t>
      </w:r>
      <w:r w:rsidR="008C0917" w:rsidRPr="00D40E2E">
        <w:rPr>
          <w:rFonts w:cstheme="minorHAnsi"/>
          <w:sz w:val="24"/>
          <w:szCs w:val="24"/>
        </w:rPr>
        <w:t>„</w:t>
      </w:r>
      <w:r w:rsidR="008C0917" w:rsidRPr="00D40E2E">
        <w:rPr>
          <w:rFonts w:cstheme="minorHAnsi"/>
          <w:bCs/>
          <w:sz w:val="24"/>
          <w:szCs w:val="24"/>
        </w:rPr>
        <w:t>% realizacji wskaźnika narastająco”</w:t>
      </w:r>
      <w:r w:rsidR="007E4100" w:rsidRPr="00D40E2E">
        <w:rPr>
          <w:rFonts w:cstheme="minorHAnsi"/>
          <w:sz w:val="24"/>
          <w:szCs w:val="24"/>
        </w:rPr>
        <w:t>,</w:t>
      </w:r>
      <w:r w:rsidR="008C0917" w:rsidRPr="00D40E2E">
        <w:rPr>
          <w:rFonts w:cstheme="minorHAnsi"/>
          <w:bCs/>
          <w:sz w:val="24"/>
          <w:szCs w:val="24"/>
        </w:rPr>
        <w:t xml:space="preserve"> wartość: „57” zastępuje się wartością:</w:t>
      </w:r>
      <w:r w:rsidR="008C0917" w:rsidRPr="00D40E2E">
        <w:rPr>
          <w:rFonts w:cstheme="minorHAnsi"/>
          <w:sz w:val="24"/>
          <w:szCs w:val="24"/>
        </w:rPr>
        <w:t xml:space="preserve"> „40”</w:t>
      </w:r>
      <w:r w:rsidR="005B3858" w:rsidRPr="00D40E2E">
        <w:rPr>
          <w:rFonts w:cstheme="minorHAnsi"/>
          <w:sz w:val="24"/>
          <w:szCs w:val="24"/>
        </w:rPr>
        <w:t>;</w:t>
      </w:r>
      <w:r w:rsidR="00A43AE7" w:rsidRPr="00D40E2E">
        <w:rPr>
          <w:rFonts w:cstheme="minorHAnsi"/>
          <w:sz w:val="24"/>
          <w:szCs w:val="24"/>
        </w:rPr>
        <w:t xml:space="preserve"> </w:t>
      </w:r>
      <w:r w:rsidR="007E4100" w:rsidRPr="00D40E2E">
        <w:rPr>
          <w:rFonts w:cstheme="minorHAnsi"/>
          <w:sz w:val="24"/>
          <w:szCs w:val="24"/>
        </w:rPr>
        <w:t>w</w:t>
      </w:r>
      <w:r w:rsidR="005B3858" w:rsidRPr="00D40E2E">
        <w:rPr>
          <w:rFonts w:cstheme="minorHAnsi"/>
          <w:sz w:val="24"/>
          <w:szCs w:val="24"/>
        </w:rPr>
        <w:t> </w:t>
      </w:r>
      <w:r w:rsidR="007E4100" w:rsidRPr="00D40E2E">
        <w:rPr>
          <w:rFonts w:cstheme="minorHAnsi"/>
          <w:sz w:val="24"/>
          <w:szCs w:val="24"/>
        </w:rPr>
        <w:t xml:space="preserve">kolumnach </w:t>
      </w:r>
      <w:r w:rsidR="00A564F4" w:rsidRPr="00D40E2E">
        <w:rPr>
          <w:rFonts w:cstheme="minorHAnsi"/>
          <w:sz w:val="24"/>
          <w:szCs w:val="24"/>
        </w:rPr>
        <w:t>„</w:t>
      </w:r>
      <w:r w:rsidR="007E4100" w:rsidRPr="00D40E2E">
        <w:rPr>
          <w:rFonts w:cstheme="minorHAnsi"/>
          <w:sz w:val="24"/>
          <w:szCs w:val="24"/>
        </w:rPr>
        <w:t>do 31.12.2027</w:t>
      </w:r>
      <w:r w:rsidR="00A564F4" w:rsidRPr="00D40E2E">
        <w:rPr>
          <w:rFonts w:cstheme="minorHAnsi"/>
          <w:sz w:val="24"/>
          <w:szCs w:val="24"/>
        </w:rPr>
        <w:t>”</w:t>
      </w:r>
      <w:r w:rsidR="007E4100" w:rsidRPr="00D40E2E">
        <w:rPr>
          <w:rFonts w:cstheme="minorHAnsi"/>
          <w:sz w:val="24"/>
          <w:szCs w:val="24"/>
        </w:rPr>
        <w:t xml:space="preserve"> „wartość z jednostką miary” wartość</w:t>
      </w:r>
      <w:r w:rsidR="00A43AE7" w:rsidRPr="00D40E2E">
        <w:rPr>
          <w:rFonts w:cstheme="minorHAnsi"/>
          <w:sz w:val="24"/>
          <w:szCs w:val="24"/>
        </w:rPr>
        <w:t>:</w:t>
      </w:r>
      <w:r w:rsidR="007E4100" w:rsidRPr="00D40E2E">
        <w:rPr>
          <w:rFonts w:cstheme="minorHAnsi"/>
          <w:sz w:val="24"/>
          <w:szCs w:val="24"/>
        </w:rPr>
        <w:t xml:space="preserve"> „7” zastępuję się wartością</w:t>
      </w:r>
      <w:r w:rsidR="00A43AE7" w:rsidRPr="00D40E2E">
        <w:rPr>
          <w:rFonts w:cstheme="minorHAnsi"/>
          <w:sz w:val="24"/>
          <w:szCs w:val="24"/>
        </w:rPr>
        <w:t>:</w:t>
      </w:r>
      <w:r w:rsidR="007E4100" w:rsidRPr="00D40E2E">
        <w:rPr>
          <w:rFonts w:cstheme="minorHAnsi"/>
          <w:sz w:val="24"/>
          <w:szCs w:val="24"/>
        </w:rPr>
        <w:t xml:space="preserve"> „6” </w:t>
      </w:r>
      <w:r w:rsidR="008C0917" w:rsidRPr="00D40E2E">
        <w:rPr>
          <w:rFonts w:cstheme="minorHAnsi"/>
          <w:sz w:val="24"/>
          <w:szCs w:val="24"/>
        </w:rPr>
        <w:t>„</w:t>
      </w:r>
      <w:r w:rsidR="008C0917" w:rsidRPr="00D40E2E">
        <w:rPr>
          <w:rFonts w:cstheme="minorHAnsi"/>
          <w:bCs/>
          <w:sz w:val="24"/>
          <w:szCs w:val="24"/>
        </w:rPr>
        <w:t>% realizacji wskaźnika narastająco” wartość: „</w:t>
      </w:r>
      <w:r w:rsidR="007E4100" w:rsidRPr="00D40E2E">
        <w:rPr>
          <w:rFonts w:cstheme="minorHAnsi"/>
          <w:bCs/>
          <w:sz w:val="24"/>
          <w:szCs w:val="24"/>
        </w:rPr>
        <w:t>100</w:t>
      </w:r>
      <w:r w:rsidR="008C0917" w:rsidRPr="00D40E2E">
        <w:rPr>
          <w:rFonts w:cstheme="minorHAnsi"/>
          <w:bCs/>
          <w:sz w:val="24"/>
          <w:szCs w:val="24"/>
        </w:rPr>
        <w:t>” zastępuje się wartością:</w:t>
      </w:r>
      <w:r w:rsidR="008C0917" w:rsidRPr="00D40E2E">
        <w:rPr>
          <w:rFonts w:cstheme="minorHAnsi"/>
          <w:sz w:val="24"/>
          <w:szCs w:val="24"/>
        </w:rPr>
        <w:t xml:space="preserve"> „</w:t>
      </w:r>
      <w:r w:rsidR="007E4100" w:rsidRPr="00D40E2E">
        <w:rPr>
          <w:rFonts w:cstheme="minorHAnsi"/>
          <w:sz w:val="24"/>
          <w:szCs w:val="24"/>
        </w:rPr>
        <w:t>6</w:t>
      </w:r>
      <w:r w:rsidR="008C0917" w:rsidRPr="00D40E2E">
        <w:rPr>
          <w:rFonts w:cstheme="minorHAnsi"/>
          <w:sz w:val="24"/>
          <w:szCs w:val="24"/>
        </w:rPr>
        <w:t>0”</w:t>
      </w:r>
      <w:r w:rsidR="005B3858" w:rsidRPr="00D40E2E">
        <w:rPr>
          <w:rFonts w:cstheme="minorHAnsi"/>
          <w:sz w:val="24"/>
          <w:szCs w:val="24"/>
        </w:rPr>
        <w:t>;</w:t>
      </w:r>
      <w:r w:rsidR="007E4100" w:rsidRPr="00D40E2E">
        <w:rPr>
          <w:rFonts w:cstheme="minorHAnsi"/>
          <w:sz w:val="24"/>
          <w:szCs w:val="24"/>
        </w:rPr>
        <w:t xml:space="preserve"> </w:t>
      </w:r>
      <w:r w:rsidR="00A564F4" w:rsidRPr="00D40E2E">
        <w:rPr>
          <w:rFonts w:cstheme="minorHAnsi"/>
          <w:sz w:val="24"/>
          <w:szCs w:val="24"/>
        </w:rPr>
        <w:t>w kolumnach „</w:t>
      </w:r>
      <w:r w:rsidR="007E4100" w:rsidRPr="00D40E2E">
        <w:rPr>
          <w:rFonts w:cstheme="minorHAnsi"/>
          <w:sz w:val="24"/>
          <w:szCs w:val="24"/>
        </w:rPr>
        <w:t>do 31.12.2028</w:t>
      </w:r>
      <w:r w:rsidR="00A564F4" w:rsidRPr="00D40E2E">
        <w:rPr>
          <w:rFonts w:cstheme="minorHAnsi"/>
          <w:sz w:val="24"/>
          <w:szCs w:val="24"/>
        </w:rPr>
        <w:t>”</w:t>
      </w:r>
      <w:r w:rsidR="007E4100" w:rsidRPr="00D40E2E">
        <w:rPr>
          <w:rFonts w:cstheme="minorHAnsi"/>
          <w:sz w:val="24"/>
          <w:szCs w:val="24"/>
        </w:rPr>
        <w:t xml:space="preserve"> „wartość z jednostką miary” wartość</w:t>
      </w:r>
      <w:r w:rsidR="00A43AE7" w:rsidRPr="00D40E2E">
        <w:rPr>
          <w:rFonts w:cstheme="minorHAnsi"/>
          <w:sz w:val="24"/>
          <w:szCs w:val="24"/>
        </w:rPr>
        <w:t>:</w:t>
      </w:r>
      <w:r w:rsidR="007E4100" w:rsidRPr="00D40E2E">
        <w:rPr>
          <w:rFonts w:cstheme="minorHAnsi"/>
          <w:sz w:val="24"/>
          <w:szCs w:val="24"/>
        </w:rPr>
        <w:t xml:space="preserve"> „7” zastępuję się wartością</w:t>
      </w:r>
      <w:r w:rsidR="00A43AE7" w:rsidRPr="00D40E2E">
        <w:rPr>
          <w:rFonts w:cstheme="minorHAnsi"/>
          <w:sz w:val="24"/>
          <w:szCs w:val="24"/>
        </w:rPr>
        <w:t>:</w:t>
      </w:r>
      <w:r w:rsidR="007E4100" w:rsidRPr="00D40E2E">
        <w:rPr>
          <w:rFonts w:cstheme="minorHAnsi"/>
          <w:sz w:val="24"/>
          <w:szCs w:val="24"/>
        </w:rPr>
        <w:t xml:space="preserve"> „10”</w:t>
      </w:r>
      <w:r w:rsidR="005B3858" w:rsidRPr="00D40E2E">
        <w:rPr>
          <w:rFonts w:cstheme="minorHAnsi"/>
          <w:sz w:val="24"/>
          <w:szCs w:val="24"/>
        </w:rPr>
        <w:t>;</w:t>
      </w:r>
      <w:r w:rsidR="007E4100" w:rsidRPr="00D40E2E">
        <w:rPr>
          <w:rFonts w:cstheme="minorHAnsi"/>
          <w:sz w:val="24"/>
          <w:szCs w:val="24"/>
        </w:rPr>
        <w:t xml:space="preserve"> w kolumnach </w:t>
      </w:r>
      <w:r w:rsidR="00A564F4" w:rsidRPr="00D40E2E">
        <w:rPr>
          <w:rFonts w:cstheme="minorHAnsi"/>
          <w:sz w:val="24"/>
          <w:szCs w:val="24"/>
        </w:rPr>
        <w:t>„</w:t>
      </w:r>
      <w:r w:rsidR="007E4100" w:rsidRPr="00D40E2E">
        <w:rPr>
          <w:rFonts w:cstheme="minorHAnsi"/>
          <w:sz w:val="24"/>
          <w:szCs w:val="24"/>
        </w:rPr>
        <w:t>do 31.12.2029</w:t>
      </w:r>
      <w:r w:rsidR="00A564F4" w:rsidRPr="00D40E2E">
        <w:rPr>
          <w:rFonts w:cstheme="minorHAnsi"/>
          <w:sz w:val="24"/>
          <w:szCs w:val="24"/>
        </w:rPr>
        <w:t>”,</w:t>
      </w:r>
      <w:r w:rsidR="007E4100" w:rsidRPr="00D40E2E">
        <w:rPr>
          <w:rFonts w:cstheme="minorHAnsi"/>
          <w:sz w:val="24"/>
          <w:szCs w:val="24"/>
        </w:rPr>
        <w:t xml:space="preserve"> „wartość z jednostką miary” wartość</w:t>
      </w:r>
      <w:r w:rsidR="005963E4" w:rsidRPr="00D40E2E">
        <w:rPr>
          <w:rFonts w:cstheme="minorHAnsi"/>
          <w:sz w:val="24"/>
          <w:szCs w:val="24"/>
        </w:rPr>
        <w:t>:</w:t>
      </w:r>
      <w:r w:rsidR="007E4100" w:rsidRPr="00D40E2E">
        <w:rPr>
          <w:rFonts w:cstheme="minorHAnsi"/>
          <w:sz w:val="24"/>
          <w:szCs w:val="24"/>
        </w:rPr>
        <w:t xml:space="preserve"> „7” zastępuję się wartością</w:t>
      </w:r>
      <w:r w:rsidR="005963E4" w:rsidRPr="00D40E2E">
        <w:rPr>
          <w:rFonts w:cstheme="minorHAnsi"/>
          <w:sz w:val="24"/>
          <w:szCs w:val="24"/>
        </w:rPr>
        <w:t>:</w:t>
      </w:r>
      <w:r w:rsidR="007E4100" w:rsidRPr="00D40E2E">
        <w:rPr>
          <w:rFonts w:cstheme="minorHAnsi"/>
          <w:sz w:val="24"/>
          <w:szCs w:val="24"/>
        </w:rPr>
        <w:t xml:space="preserve"> „10”;</w:t>
      </w:r>
    </w:p>
    <w:p w14:paraId="7533C465" w14:textId="76A217E3" w:rsidR="007E4100" w:rsidRPr="00D40E2E" w:rsidRDefault="007E4100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skreśla się wiersz </w:t>
      </w:r>
      <w:r w:rsidR="0083293B" w:rsidRPr="00D40E2E">
        <w:rPr>
          <w:rFonts w:cstheme="minorHAnsi"/>
          <w:sz w:val="24"/>
          <w:szCs w:val="24"/>
        </w:rPr>
        <w:t xml:space="preserve">drugi </w:t>
      </w:r>
      <w:r w:rsidRPr="00D40E2E">
        <w:rPr>
          <w:rFonts w:cstheme="minorHAnsi"/>
          <w:sz w:val="24"/>
          <w:szCs w:val="24"/>
        </w:rPr>
        <w:t xml:space="preserve">dla </w:t>
      </w:r>
      <w:r w:rsidR="005963E4" w:rsidRPr="00D40E2E">
        <w:rPr>
          <w:rFonts w:cstheme="minorHAnsi"/>
          <w:sz w:val="24"/>
          <w:szCs w:val="24"/>
        </w:rPr>
        <w:t>przedsięwzięcia</w:t>
      </w:r>
      <w:r w:rsidRPr="00D40E2E">
        <w:rPr>
          <w:rFonts w:cstheme="minorHAnsi"/>
          <w:sz w:val="24"/>
          <w:szCs w:val="24"/>
        </w:rPr>
        <w:t xml:space="preserve"> </w:t>
      </w:r>
      <w:r w:rsidR="005963E4" w:rsidRPr="00D40E2E">
        <w:rPr>
          <w:rFonts w:cstheme="minorHAnsi"/>
          <w:sz w:val="24"/>
          <w:szCs w:val="24"/>
        </w:rPr>
        <w:t>P</w:t>
      </w:r>
      <w:r w:rsidRPr="00D40E2E">
        <w:rPr>
          <w:rFonts w:cstheme="minorHAnsi"/>
          <w:sz w:val="24"/>
          <w:szCs w:val="24"/>
        </w:rPr>
        <w:t>.1.2</w:t>
      </w:r>
      <w:r w:rsidR="005963E4" w:rsidRPr="00D40E2E">
        <w:rPr>
          <w:rFonts w:cstheme="minorHAnsi"/>
          <w:sz w:val="24"/>
          <w:szCs w:val="24"/>
        </w:rPr>
        <w:t>.1</w:t>
      </w:r>
      <w:r w:rsidRPr="00D40E2E">
        <w:rPr>
          <w:rFonts w:cstheme="minorHAnsi"/>
          <w:sz w:val="24"/>
          <w:szCs w:val="24"/>
        </w:rPr>
        <w:t>;</w:t>
      </w:r>
    </w:p>
    <w:p w14:paraId="45BB8EE4" w14:textId="0A3059F4" w:rsidR="007E4100" w:rsidRPr="00D40E2E" w:rsidRDefault="007E4100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skreśla się wiersz </w:t>
      </w:r>
      <w:r w:rsidR="0083293B" w:rsidRPr="00D40E2E">
        <w:rPr>
          <w:rFonts w:cstheme="minorHAnsi"/>
          <w:sz w:val="24"/>
          <w:szCs w:val="24"/>
        </w:rPr>
        <w:t xml:space="preserve">trzeci </w:t>
      </w:r>
      <w:r w:rsidRPr="00D40E2E">
        <w:rPr>
          <w:rFonts w:cstheme="minorHAnsi"/>
          <w:sz w:val="24"/>
          <w:szCs w:val="24"/>
        </w:rPr>
        <w:t xml:space="preserve">dla </w:t>
      </w:r>
      <w:r w:rsidR="005963E4" w:rsidRPr="00D40E2E">
        <w:rPr>
          <w:rFonts w:cstheme="minorHAnsi"/>
          <w:sz w:val="24"/>
          <w:szCs w:val="24"/>
        </w:rPr>
        <w:t>przedsięwzięcia P</w:t>
      </w:r>
      <w:r w:rsidRPr="00D40E2E">
        <w:rPr>
          <w:rFonts w:cstheme="minorHAnsi"/>
          <w:sz w:val="24"/>
          <w:szCs w:val="24"/>
        </w:rPr>
        <w:t>.1.3</w:t>
      </w:r>
      <w:r w:rsidR="005963E4" w:rsidRPr="00D40E2E">
        <w:rPr>
          <w:rFonts w:cstheme="minorHAnsi"/>
          <w:sz w:val="24"/>
          <w:szCs w:val="24"/>
        </w:rPr>
        <w:t>.1;</w:t>
      </w:r>
    </w:p>
    <w:p w14:paraId="356074AD" w14:textId="77E26A0B" w:rsidR="005963E4" w:rsidRPr="00D40E2E" w:rsidRDefault="005963E4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 wierszu </w:t>
      </w:r>
      <w:r w:rsidR="0083293B" w:rsidRPr="00D40E2E">
        <w:rPr>
          <w:rFonts w:cstheme="minorHAnsi"/>
          <w:sz w:val="24"/>
          <w:szCs w:val="24"/>
        </w:rPr>
        <w:t xml:space="preserve">czwartym </w:t>
      </w:r>
      <w:r w:rsidRPr="00D40E2E">
        <w:rPr>
          <w:rFonts w:cstheme="minorHAnsi"/>
          <w:sz w:val="24"/>
          <w:szCs w:val="24"/>
        </w:rPr>
        <w:t xml:space="preserve">dla przedsięwzięcia P.1.3.2, w kolumnach </w:t>
      </w:r>
      <w:r w:rsidR="00A564F4" w:rsidRPr="00D40E2E">
        <w:rPr>
          <w:rFonts w:cstheme="minorHAnsi"/>
          <w:sz w:val="24"/>
          <w:szCs w:val="24"/>
        </w:rPr>
        <w:t>„</w:t>
      </w:r>
      <w:r w:rsidRPr="00D40E2E">
        <w:rPr>
          <w:rFonts w:cstheme="minorHAnsi"/>
          <w:sz w:val="24"/>
          <w:szCs w:val="24"/>
        </w:rPr>
        <w:t>do 31.12.2026</w:t>
      </w:r>
      <w:r w:rsidR="00A564F4" w:rsidRPr="00D40E2E">
        <w:rPr>
          <w:rFonts w:cstheme="minorHAnsi"/>
          <w:sz w:val="24"/>
          <w:szCs w:val="24"/>
        </w:rPr>
        <w:t>”</w:t>
      </w:r>
      <w:r w:rsidRPr="00D40E2E">
        <w:rPr>
          <w:rFonts w:cstheme="minorHAnsi"/>
          <w:sz w:val="24"/>
          <w:szCs w:val="24"/>
        </w:rPr>
        <w:t xml:space="preserve"> „wartość z</w:t>
      </w:r>
      <w:r w:rsidR="00A564F4" w:rsidRPr="00D40E2E">
        <w:rPr>
          <w:rFonts w:cstheme="minorHAnsi"/>
          <w:sz w:val="24"/>
          <w:szCs w:val="24"/>
        </w:rPr>
        <w:t> </w:t>
      </w:r>
      <w:r w:rsidRPr="00D40E2E">
        <w:rPr>
          <w:rFonts w:cstheme="minorHAnsi"/>
          <w:sz w:val="24"/>
          <w:szCs w:val="24"/>
        </w:rPr>
        <w:t>jednostką miary” wartość: „40” zastępuję się wartością: „0”</w:t>
      </w:r>
      <w:r w:rsidR="00A564F4"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sz w:val="24"/>
          <w:szCs w:val="24"/>
        </w:rPr>
        <w:t xml:space="preserve"> „</w:t>
      </w:r>
      <w:r w:rsidRPr="00D40E2E">
        <w:rPr>
          <w:rFonts w:cstheme="minorHAnsi"/>
          <w:bCs/>
          <w:sz w:val="24"/>
          <w:szCs w:val="24"/>
        </w:rPr>
        <w:t>% 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„20” zastępuje się wartością:</w:t>
      </w:r>
      <w:r w:rsidRPr="00D40E2E">
        <w:rPr>
          <w:rFonts w:cstheme="minorHAnsi"/>
          <w:sz w:val="24"/>
          <w:szCs w:val="24"/>
        </w:rPr>
        <w:t xml:space="preserve"> „0”; </w:t>
      </w:r>
    </w:p>
    <w:p w14:paraId="5AB0F70D" w14:textId="3831F16A" w:rsidR="005963E4" w:rsidRPr="00D40E2E" w:rsidRDefault="005963E4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 wierszu </w:t>
      </w:r>
      <w:r w:rsidR="0083293B" w:rsidRPr="00D40E2E">
        <w:rPr>
          <w:rFonts w:cstheme="minorHAnsi"/>
          <w:sz w:val="24"/>
          <w:szCs w:val="24"/>
        </w:rPr>
        <w:t xml:space="preserve">szóstym </w:t>
      </w:r>
      <w:r w:rsidRPr="00D40E2E">
        <w:rPr>
          <w:rFonts w:cstheme="minorHAnsi"/>
          <w:sz w:val="24"/>
          <w:szCs w:val="24"/>
        </w:rPr>
        <w:t xml:space="preserve">dla przedsięwzięcia P.1.3.3, w kolumnach </w:t>
      </w:r>
      <w:r w:rsidR="00A564F4" w:rsidRPr="00D40E2E">
        <w:rPr>
          <w:rFonts w:cstheme="minorHAnsi"/>
          <w:sz w:val="24"/>
          <w:szCs w:val="24"/>
        </w:rPr>
        <w:t>„</w:t>
      </w:r>
      <w:r w:rsidRPr="00D40E2E">
        <w:rPr>
          <w:rFonts w:cstheme="minorHAnsi"/>
          <w:sz w:val="24"/>
          <w:szCs w:val="24"/>
        </w:rPr>
        <w:t>do 31.12.2026</w:t>
      </w:r>
      <w:r w:rsidR="00A564F4" w:rsidRPr="00D40E2E">
        <w:rPr>
          <w:rFonts w:cstheme="minorHAnsi"/>
          <w:sz w:val="24"/>
          <w:szCs w:val="24"/>
        </w:rPr>
        <w:t>”,</w:t>
      </w:r>
      <w:r w:rsidRPr="00D40E2E">
        <w:rPr>
          <w:rFonts w:cstheme="minorHAnsi"/>
          <w:sz w:val="24"/>
          <w:szCs w:val="24"/>
        </w:rPr>
        <w:t xml:space="preserve"> „wartość z</w:t>
      </w:r>
      <w:r w:rsidR="00A564F4" w:rsidRPr="00D40E2E">
        <w:rPr>
          <w:rFonts w:cstheme="minorHAnsi"/>
          <w:sz w:val="24"/>
          <w:szCs w:val="24"/>
        </w:rPr>
        <w:t> </w:t>
      </w:r>
      <w:r w:rsidRPr="00D40E2E">
        <w:rPr>
          <w:rFonts w:cstheme="minorHAnsi"/>
          <w:sz w:val="24"/>
          <w:szCs w:val="24"/>
        </w:rPr>
        <w:t>jednostką miary” wartość: „40” zastępuję się wartością: „0”</w:t>
      </w:r>
      <w:r w:rsidR="00A564F4"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sz w:val="24"/>
          <w:szCs w:val="24"/>
        </w:rPr>
        <w:t xml:space="preserve"> „</w:t>
      </w:r>
      <w:r w:rsidRPr="00D40E2E">
        <w:rPr>
          <w:rFonts w:cstheme="minorHAnsi"/>
          <w:bCs/>
          <w:sz w:val="24"/>
          <w:szCs w:val="24"/>
        </w:rPr>
        <w:t>% 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„20” zastępuje się wartością:</w:t>
      </w:r>
      <w:r w:rsidRPr="00D40E2E">
        <w:rPr>
          <w:rFonts w:cstheme="minorHAnsi"/>
          <w:sz w:val="24"/>
          <w:szCs w:val="24"/>
        </w:rPr>
        <w:t xml:space="preserve"> „0”; </w:t>
      </w:r>
    </w:p>
    <w:p w14:paraId="20D6165E" w14:textId="056E5B40" w:rsidR="00B076DB" w:rsidRPr="00D40E2E" w:rsidRDefault="00B076DB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 wierszu </w:t>
      </w:r>
      <w:r w:rsidR="0083293B" w:rsidRPr="00D40E2E">
        <w:rPr>
          <w:rFonts w:cstheme="minorHAnsi"/>
          <w:sz w:val="24"/>
          <w:szCs w:val="24"/>
        </w:rPr>
        <w:t xml:space="preserve">ósmym </w:t>
      </w:r>
      <w:r w:rsidRPr="00D40E2E">
        <w:rPr>
          <w:rFonts w:cstheme="minorHAnsi"/>
          <w:sz w:val="24"/>
          <w:szCs w:val="24"/>
        </w:rPr>
        <w:t>dla wskaźnika W.1.1, w kolumn</w:t>
      </w:r>
      <w:r w:rsidR="00601998" w:rsidRPr="00D40E2E">
        <w:rPr>
          <w:rFonts w:cstheme="minorHAnsi"/>
          <w:sz w:val="24"/>
          <w:szCs w:val="24"/>
        </w:rPr>
        <w:t>ach</w:t>
      </w:r>
      <w:r w:rsidRPr="00D40E2E">
        <w:rPr>
          <w:rFonts w:cstheme="minorHAnsi"/>
          <w:sz w:val="24"/>
          <w:szCs w:val="24"/>
        </w:rPr>
        <w:t xml:space="preserve"> </w:t>
      </w:r>
      <w:r w:rsidR="00601998" w:rsidRPr="00D40E2E">
        <w:rPr>
          <w:rFonts w:cstheme="minorHAnsi"/>
          <w:sz w:val="24"/>
          <w:szCs w:val="24"/>
        </w:rPr>
        <w:t>„</w:t>
      </w:r>
      <w:r w:rsidRPr="00D40E2E">
        <w:rPr>
          <w:rFonts w:cstheme="minorHAnsi"/>
          <w:sz w:val="24"/>
          <w:szCs w:val="24"/>
        </w:rPr>
        <w:t>do 31.12.2026</w:t>
      </w:r>
      <w:r w:rsidR="00601998" w:rsidRPr="00D40E2E">
        <w:rPr>
          <w:rFonts w:cstheme="minorHAnsi"/>
          <w:sz w:val="24"/>
          <w:szCs w:val="24"/>
        </w:rPr>
        <w:t>”,</w:t>
      </w:r>
      <w:r w:rsidRPr="00D40E2E">
        <w:rPr>
          <w:rFonts w:cstheme="minorHAnsi"/>
          <w:sz w:val="24"/>
          <w:szCs w:val="24"/>
        </w:rPr>
        <w:t xml:space="preserve"> </w:t>
      </w:r>
      <w:r w:rsidR="00601998" w:rsidRPr="00D40E2E">
        <w:rPr>
          <w:rFonts w:cstheme="minorHAnsi"/>
          <w:sz w:val="24"/>
          <w:szCs w:val="24"/>
        </w:rPr>
        <w:t>„wartość z jednostką miary” wartość: „12 500” zastępuję się wartością: „</w:t>
      </w:r>
      <w:r w:rsidR="00A564F4" w:rsidRPr="00D40E2E">
        <w:rPr>
          <w:rFonts w:cstheme="minorHAnsi"/>
          <w:sz w:val="24"/>
          <w:szCs w:val="24"/>
        </w:rPr>
        <w:t>7 400</w:t>
      </w:r>
      <w:r w:rsidR="00601998" w:rsidRPr="00D40E2E">
        <w:rPr>
          <w:rFonts w:cstheme="minorHAnsi"/>
          <w:sz w:val="24"/>
          <w:szCs w:val="24"/>
        </w:rPr>
        <w:t>”</w:t>
      </w:r>
      <w:r w:rsidR="00A564F4" w:rsidRPr="00D40E2E">
        <w:rPr>
          <w:rFonts w:cstheme="minorHAnsi"/>
          <w:sz w:val="24"/>
          <w:szCs w:val="24"/>
        </w:rPr>
        <w:t>,</w:t>
      </w:r>
      <w:r w:rsidR="00601998" w:rsidRPr="00D40E2E">
        <w:rPr>
          <w:rFonts w:cstheme="minorHAnsi"/>
          <w:sz w:val="24"/>
          <w:szCs w:val="24"/>
        </w:rPr>
        <w:t xml:space="preserve"> </w:t>
      </w:r>
      <w:r w:rsidRPr="00D40E2E">
        <w:rPr>
          <w:rFonts w:cstheme="minorHAnsi"/>
          <w:sz w:val="24"/>
          <w:szCs w:val="24"/>
        </w:rPr>
        <w:t>„</w:t>
      </w:r>
      <w:r w:rsidRPr="00D40E2E">
        <w:rPr>
          <w:rFonts w:cstheme="minorHAnsi"/>
          <w:bCs/>
          <w:sz w:val="24"/>
          <w:szCs w:val="24"/>
        </w:rPr>
        <w:t>% 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</w:t>
      </w:r>
      <w:r w:rsidR="00601998" w:rsidRPr="00D40E2E">
        <w:rPr>
          <w:rFonts w:cstheme="minorHAnsi"/>
          <w:bCs/>
          <w:sz w:val="24"/>
          <w:szCs w:val="24"/>
        </w:rPr>
        <w:t>100</w:t>
      </w:r>
      <w:r w:rsidRPr="00D40E2E">
        <w:rPr>
          <w:rFonts w:cstheme="minorHAnsi"/>
          <w:bCs/>
          <w:sz w:val="24"/>
          <w:szCs w:val="24"/>
        </w:rPr>
        <w:t>” zastępuje się wartością:</w:t>
      </w:r>
      <w:r w:rsidRPr="00D40E2E">
        <w:rPr>
          <w:rFonts w:cstheme="minorHAnsi"/>
          <w:sz w:val="24"/>
          <w:szCs w:val="24"/>
        </w:rPr>
        <w:t xml:space="preserve"> „</w:t>
      </w:r>
      <w:r w:rsidR="00A564F4" w:rsidRPr="00D40E2E">
        <w:rPr>
          <w:rFonts w:cstheme="minorHAnsi"/>
          <w:sz w:val="24"/>
          <w:szCs w:val="24"/>
        </w:rPr>
        <w:t>40</w:t>
      </w:r>
      <w:r w:rsidRPr="00D40E2E">
        <w:rPr>
          <w:rFonts w:cstheme="minorHAnsi"/>
          <w:sz w:val="24"/>
          <w:szCs w:val="24"/>
        </w:rPr>
        <w:t>”</w:t>
      </w:r>
      <w:r w:rsidR="005B3858" w:rsidRPr="00D40E2E">
        <w:rPr>
          <w:rFonts w:cstheme="minorHAnsi"/>
          <w:sz w:val="24"/>
          <w:szCs w:val="24"/>
        </w:rPr>
        <w:t>;</w:t>
      </w:r>
      <w:r w:rsidR="00601998" w:rsidRPr="00D40E2E">
        <w:rPr>
          <w:rFonts w:cstheme="minorHAnsi"/>
          <w:sz w:val="24"/>
          <w:szCs w:val="24"/>
        </w:rPr>
        <w:t xml:space="preserve"> w kolumnach „do</w:t>
      </w:r>
      <w:r w:rsidR="00A564F4" w:rsidRPr="00D40E2E">
        <w:rPr>
          <w:rFonts w:cstheme="minorHAnsi"/>
          <w:sz w:val="24"/>
          <w:szCs w:val="24"/>
        </w:rPr>
        <w:t> </w:t>
      </w:r>
      <w:r w:rsidR="00601998" w:rsidRPr="00D40E2E">
        <w:rPr>
          <w:rFonts w:cstheme="minorHAnsi"/>
          <w:sz w:val="24"/>
          <w:szCs w:val="24"/>
        </w:rPr>
        <w:t>31.12.2027”, „wartość z jednostką miary” wartość: „12 500” zastępuję się wartością: „</w:t>
      </w:r>
      <w:r w:rsidR="00A564F4" w:rsidRPr="00D40E2E">
        <w:rPr>
          <w:rFonts w:cstheme="minorHAnsi"/>
          <w:sz w:val="24"/>
          <w:szCs w:val="24"/>
        </w:rPr>
        <w:t>11 100</w:t>
      </w:r>
      <w:r w:rsidR="00601998" w:rsidRPr="00D40E2E">
        <w:rPr>
          <w:rFonts w:cstheme="minorHAnsi"/>
          <w:sz w:val="24"/>
          <w:szCs w:val="24"/>
        </w:rPr>
        <w:t>”, „</w:t>
      </w:r>
      <w:r w:rsidR="00601998" w:rsidRPr="00D40E2E">
        <w:rPr>
          <w:rFonts w:cstheme="minorHAnsi"/>
          <w:bCs/>
          <w:sz w:val="24"/>
          <w:szCs w:val="24"/>
        </w:rPr>
        <w:t>% realizacji wskaźnika narastająco” wartość: „</w:t>
      </w:r>
      <w:r w:rsidR="00A564F4" w:rsidRPr="00D40E2E">
        <w:rPr>
          <w:rFonts w:cstheme="minorHAnsi"/>
          <w:bCs/>
          <w:sz w:val="24"/>
          <w:szCs w:val="24"/>
        </w:rPr>
        <w:t>1</w:t>
      </w:r>
      <w:r w:rsidR="00601998" w:rsidRPr="00D40E2E">
        <w:rPr>
          <w:rFonts w:cstheme="minorHAnsi"/>
          <w:bCs/>
          <w:sz w:val="24"/>
          <w:szCs w:val="24"/>
        </w:rPr>
        <w:t>00” zastępuje się wartością:</w:t>
      </w:r>
      <w:r w:rsidR="00601998" w:rsidRPr="00D40E2E">
        <w:rPr>
          <w:rFonts w:cstheme="minorHAnsi"/>
          <w:sz w:val="24"/>
          <w:szCs w:val="24"/>
        </w:rPr>
        <w:t xml:space="preserve"> „</w:t>
      </w:r>
      <w:r w:rsidR="00A564F4" w:rsidRPr="00D40E2E">
        <w:rPr>
          <w:rFonts w:cstheme="minorHAnsi"/>
          <w:sz w:val="24"/>
          <w:szCs w:val="24"/>
        </w:rPr>
        <w:t>60</w:t>
      </w:r>
      <w:r w:rsidR="00601998" w:rsidRPr="00D40E2E">
        <w:rPr>
          <w:rFonts w:cstheme="minorHAnsi"/>
          <w:sz w:val="24"/>
          <w:szCs w:val="24"/>
        </w:rPr>
        <w:t>”</w:t>
      </w:r>
      <w:r w:rsidR="005B3858" w:rsidRPr="00D40E2E">
        <w:rPr>
          <w:rFonts w:cstheme="minorHAnsi"/>
          <w:sz w:val="24"/>
          <w:szCs w:val="24"/>
        </w:rPr>
        <w:t>;</w:t>
      </w:r>
      <w:r w:rsidR="00601998" w:rsidRPr="00D40E2E">
        <w:rPr>
          <w:rFonts w:cstheme="minorHAnsi"/>
          <w:sz w:val="24"/>
          <w:szCs w:val="24"/>
        </w:rPr>
        <w:t xml:space="preserve"> </w:t>
      </w:r>
      <w:r w:rsidR="00A564F4" w:rsidRPr="00D40E2E">
        <w:rPr>
          <w:rFonts w:cstheme="minorHAnsi"/>
          <w:sz w:val="24"/>
          <w:szCs w:val="24"/>
        </w:rPr>
        <w:t>w kolumnie „</w:t>
      </w:r>
      <w:r w:rsidR="00601998" w:rsidRPr="00D40E2E">
        <w:rPr>
          <w:rFonts w:cstheme="minorHAnsi"/>
          <w:sz w:val="24"/>
          <w:szCs w:val="24"/>
        </w:rPr>
        <w:t>do 31.12.2028</w:t>
      </w:r>
      <w:r w:rsidR="00A564F4" w:rsidRPr="00D40E2E">
        <w:rPr>
          <w:rFonts w:cstheme="minorHAnsi"/>
          <w:sz w:val="24"/>
          <w:szCs w:val="24"/>
        </w:rPr>
        <w:t>”,</w:t>
      </w:r>
      <w:r w:rsidR="00601998" w:rsidRPr="00D40E2E">
        <w:rPr>
          <w:rFonts w:cstheme="minorHAnsi"/>
          <w:sz w:val="24"/>
          <w:szCs w:val="24"/>
        </w:rPr>
        <w:t xml:space="preserve"> „wartość z jednostką miary” wartość: „</w:t>
      </w:r>
      <w:r w:rsidR="00A564F4" w:rsidRPr="00D40E2E">
        <w:rPr>
          <w:rFonts w:cstheme="minorHAnsi"/>
          <w:sz w:val="24"/>
          <w:szCs w:val="24"/>
        </w:rPr>
        <w:t>12 500</w:t>
      </w:r>
      <w:r w:rsidR="00601998" w:rsidRPr="00D40E2E">
        <w:rPr>
          <w:rFonts w:cstheme="minorHAnsi"/>
          <w:sz w:val="24"/>
          <w:szCs w:val="24"/>
        </w:rPr>
        <w:t>” zastępuję się wartością: „</w:t>
      </w:r>
      <w:r w:rsidR="00A564F4" w:rsidRPr="00D40E2E">
        <w:rPr>
          <w:rFonts w:cstheme="minorHAnsi"/>
          <w:sz w:val="24"/>
          <w:szCs w:val="24"/>
        </w:rPr>
        <w:t>18 500</w:t>
      </w:r>
      <w:r w:rsidR="00601998" w:rsidRPr="00D40E2E">
        <w:rPr>
          <w:rFonts w:cstheme="minorHAnsi"/>
          <w:sz w:val="24"/>
          <w:szCs w:val="24"/>
        </w:rPr>
        <w:t>”</w:t>
      </w:r>
      <w:r w:rsidR="005B3858" w:rsidRPr="00D40E2E">
        <w:rPr>
          <w:rFonts w:cstheme="minorHAnsi"/>
          <w:sz w:val="24"/>
          <w:szCs w:val="24"/>
        </w:rPr>
        <w:t>;</w:t>
      </w:r>
      <w:r w:rsidR="00601998" w:rsidRPr="00D40E2E">
        <w:rPr>
          <w:rFonts w:cstheme="minorHAnsi"/>
          <w:sz w:val="24"/>
          <w:szCs w:val="24"/>
        </w:rPr>
        <w:t xml:space="preserve"> w kolumn</w:t>
      </w:r>
      <w:r w:rsidR="00A564F4" w:rsidRPr="00D40E2E">
        <w:rPr>
          <w:rFonts w:cstheme="minorHAnsi"/>
          <w:sz w:val="24"/>
          <w:szCs w:val="24"/>
        </w:rPr>
        <w:t>ie</w:t>
      </w:r>
      <w:r w:rsidR="00601998" w:rsidRPr="00D40E2E">
        <w:rPr>
          <w:rFonts w:cstheme="minorHAnsi"/>
          <w:sz w:val="24"/>
          <w:szCs w:val="24"/>
        </w:rPr>
        <w:t xml:space="preserve"> </w:t>
      </w:r>
      <w:r w:rsidR="00A564F4" w:rsidRPr="00D40E2E">
        <w:rPr>
          <w:rFonts w:cstheme="minorHAnsi"/>
          <w:sz w:val="24"/>
          <w:szCs w:val="24"/>
        </w:rPr>
        <w:t>„</w:t>
      </w:r>
      <w:r w:rsidR="00601998" w:rsidRPr="00D40E2E">
        <w:rPr>
          <w:rFonts w:cstheme="minorHAnsi"/>
          <w:sz w:val="24"/>
          <w:szCs w:val="24"/>
        </w:rPr>
        <w:t>do 31.12.2029</w:t>
      </w:r>
      <w:r w:rsidR="00A564F4" w:rsidRPr="00D40E2E">
        <w:rPr>
          <w:rFonts w:cstheme="minorHAnsi"/>
          <w:sz w:val="24"/>
          <w:szCs w:val="24"/>
        </w:rPr>
        <w:t>”</w:t>
      </w:r>
      <w:r w:rsidR="00601998" w:rsidRPr="00D40E2E">
        <w:rPr>
          <w:rFonts w:cstheme="minorHAnsi"/>
          <w:sz w:val="24"/>
          <w:szCs w:val="24"/>
        </w:rPr>
        <w:t xml:space="preserve"> „wartość z</w:t>
      </w:r>
      <w:r w:rsidR="00A564F4" w:rsidRPr="00D40E2E">
        <w:rPr>
          <w:rFonts w:cstheme="minorHAnsi"/>
          <w:sz w:val="24"/>
          <w:szCs w:val="24"/>
        </w:rPr>
        <w:t> </w:t>
      </w:r>
      <w:r w:rsidR="00601998" w:rsidRPr="00D40E2E">
        <w:rPr>
          <w:rFonts w:cstheme="minorHAnsi"/>
          <w:sz w:val="24"/>
          <w:szCs w:val="24"/>
        </w:rPr>
        <w:t>jednostką miary” wartość: „</w:t>
      </w:r>
      <w:r w:rsidR="0083293B" w:rsidRPr="00D40E2E">
        <w:rPr>
          <w:rFonts w:cstheme="minorHAnsi"/>
          <w:sz w:val="24"/>
          <w:szCs w:val="24"/>
        </w:rPr>
        <w:t>12 500</w:t>
      </w:r>
      <w:r w:rsidR="00601998" w:rsidRPr="00D40E2E">
        <w:rPr>
          <w:rFonts w:cstheme="minorHAnsi"/>
          <w:sz w:val="24"/>
          <w:szCs w:val="24"/>
        </w:rPr>
        <w:t>” zastępuję się wartością: „</w:t>
      </w:r>
      <w:r w:rsidR="0083293B" w:rsidRPr="00D40E2E">
        <w:rPr>
          <w:rFonts w:cstheme="minorHAnsi"/>
          <w:sz w:val="24"/>
          <w:szCs w:val="24"/>
        </w:rPr>
        <w:t>18 500</w:t>
      </w:r>
      <w:r w:rsidR="00601998" w:rsidRPr="00D40E2E">
        <w:rPr>
          <w:rFonts w:cstheme="minorHAnsi"/>
          <w:sz w:val="24"/>
          <w:szCs w:val="24"/>
        </w:rPr>
        <w:t>”</w:t>
      </w:r>
      <w:r w:rsidRPr="00D40E2E">
        <w:rPr>
          <w:rFonts w:cstheme="minorHAnsi"/>
          <w:sz w:val="24"/>
          <w:szCs w:val="24"/>
        </w:rPr>
        <w:t>;</w:t>
      </w:r>
      <w:r w:rsidR="005963E4" w:rsidRPr="00D40E2E">
        <w:rPr>
          <w:rFonts w:cstheme="minorHAnsi"/>
          <w:sz w:val="24"/>
          <w:szCs w:val="24"/>
        </w:rPr>
        <w:t xml:space="preserve"> </w:t>
      </w:r>
    </w:p>
    <w:p w14:paraId="5C974371" w14:textId="4B155CC5" w:rsidR="0083293B" w:rsidRPr="00D40E2E" w:rsidRDefault="0083293B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skreśla się wiersz dziewiąty dla wskaźnika W.1.2;</w:t>
      </w:r>
    </w:p>
    <w:p w14:paraId="3203402F" w14:textId="3B010854" w:rsidR="0083293B" w:rsidRPr="00D40E2E" w:rsidRDefault="0083293B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lastRenderedPageBreak/>
        <w:t>skreśla się wiersz dziesiąty dla wskaźnika W.1.3;</w:t>
      </w:r>
    </w:p>
    <w:p w14:paraId="37D4D63E" w14:textId="60337BC5" w:rsidR="0083293B" w:rsidRPr="00D40E2E" w:rsidRDefault="0083293B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wierszu jedenastym dla wskaźnika W.1.3, w kolumnach „do 31.12.2026”, „wartość z jednostką miary” wartość: „4” zastępuję się wartością: „0”, „</w:t>
      </w:r>
      <w:r w:rsidRPr="00D40E2E">
        <w:rPr>
          <w:rFonts w:cstheme="minorHAnsi"/>
          <w:bCs/>
          <w:sz w:val="24"/>
          <w:szCs w:val="24"/>
        </w:rPr>
        <w:t>% 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„20” zastępuje się wartością:</w:t>
      </w:r>
      <w:r w:rsidRPr="00D40E2E">
        <w:rPr>
          <w:rFonts w:cstheme="minorHAnsi"/>
          <w:sz w:val="24"/>
          <w:szCs w:val="24"/>
        </w:rPr>
        <w:t xml:space="preserve"> „0”; </w:t>
      </w:r>
    </w:p>
    <w:p w14:paraId="17937D15" w14:textId="2EC3FF59" w:rsidR="0083293B" w:rsidRPr="00D40E2E" w:rsidRDefault="0083293B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wierszu dwunastym dla wskaźnika W.1.3, w kolumnach „do 31.12.2026”, „wartość z jednostką miary” wartość: „4” zastępuję się wartością: „0”, „</w:t>
      </w:r>
      <w:r w:rsidRPr="00D40E2E">
        <w:rPr>
          <w:rFonts w:cstheme="minorHAnsi"/>
          <w:bCs/>
          <w:sz w:val="24"/>
          <w:szCs w:val="24"/>
        </w:rPr>
        <w:t>% 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„20” zastępuje się wartością:</w:t>
      </w:r>
      <w:r w:rsidRPr="00D40E2E">
        <w:rPr>
          <w:rFonts w:cstheme="minorHAnsi"/>
          <w:sz w:val="24"/>
          <w:szCs w:val="24"/>
        </w:rPr>
        <w:t xml:space="preserve"> „0”; </w:t>
      </w:r>
    </w:p>
    <w:p w14:paraId="6CBC259B" w14:textId="22315FD7" w:rsidR="00C57062" w:rsidRPr="00D40E2E" w:rsidRDefault="00CD6D5D" w:rsidP="00A22E52">
      <w:pPr>
        <w:pStyle w:val="Akapitzlist"/>
        <w:numPr>
          <w:ilvl w:val="0"/>
          <w:numId w:val="3"/>
        </w:numPr>
        <w:spacing w:before="120" w:after="120" w:line="360" w:lineRule="auto"/>
        <w:ind w:left="851" w:hanging="284"/>
        <w:jc w:val="both"/>
        <w:rPr>
          <w:rFonts w:cstheme="minorHAnsi"/>
          <w:sz w:val="24"/>
          <w:szCs w:val="24"/>
        </w:rPr>
      </w:pPr>
      <w:bookmarkStart w:id="0" w:name="_Hlk177376041"/>
      <w:r w:rsidRPr="00D40E2E">
        <w:rPr>
          <w:rFonts w:eastAsia="Times New Roman" w:cstheme="minorHAnsi"/>
          <w:sz w:val="24"/>
          <w:szCs w:val="24"/>
          <w:lang w:eastAsia="en-US"/>
        </w:rPr>
        <w:t xml:space="preserve">w </w:t>
      </w:r>
      <w:r w:rsidR="0083293B" w:rsidRPr="00D40E2E">
        <w:rPr>
          <w:rFonts w:eastAsia="Times New Roman" w:cstheme="minorHAnsi"/>
          <w:sz w:val="24"/>
          <w:szCs w:val="24"/>
          <w:lang w:eastAsia="en-US"/>
        </w:rPr>
        <w:t xml:space="preserve">części </w:t>
      </w:r>
      <w:r w:rsidRPr="00D40E2E">
        <w:rPr>
          <w:rFonts w:eastAsia="Times New Roman" w:cstheme="minorHAnsi"/>
          <w:sz w:val="24"/>
          <w:szCs w:val="24"/>
          <w:lang w:eastAsia="en-US"/>
        </w:rPr>
        <w:t>tabeli dla celu Nr C.2</w:t>
      </w:r>
      <w:r w:rsidRPr="00D40E2E">
        <w:rPr>
          <w:rFonts w:eastAsia="Times New Roman" w:cstheme="minorHAnsi"/>
          <w:bCs/>
          <w:sz w:val="24"/>
          <w:szCs w:val="24"/>
          <w:lang w:eastAsia="en-US"/>
        </w:rPr>
        <w:t>:</w:t>
      </w:r>
    </w:p>
    <w:p w14:paraId="5400677F" w14:textId="18314397" w:rsidR="0083293B" w:rsidRPr="00D40E2E" w:rsidRDefault="0083293B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bookmarkStart w:id="1" w:name="_Hlk180480001"/>
      <w:r w:rsidRPr="00D40E2E">
        <w:rPr>
          <w:rFonts w:cstheme="minorHAnsi"/>
          <w:sz w:val="24"/>
          <w:szCs w:val="24"/>
        </w:rPr>
        <w:t>w wierszu drugim dla przedsięwzięcia P.2.1.2, w kolumnach „do 31.12.2026” „wartość z jednostką miary” wartość: „40” zastępuję się wartością: „0”, „</w:t>
      </w:r>
      <w:r w:rsidRPr="00D40E2E">
        <w:rPr>
          <w:rFonts w:cstheme="minorHAnsi"/>
          <w:bCs/>
          <w:sz w:val="24"/>
          <w:szCs w:val="24"/>
        </w:rPr>
        <w:t>% 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„20” zastępuje się wartością:</w:t>
      </w:r>
      <w:r w:rsidRPr="00D40E2E">
        <w:rPr>
          <w:rFonts w:cstheme="minorHAnsi"/>
          <w:sz w:val="24"/>
          <w:szCs w:val="24"/>
        </w:rPr>
        <w:t xml:space="preserve"> „0”; </w:t>
      </w:r>
    </w:p>
    <w:p w14:paraId="1199B5E3" w14:textId="571B85D2" w:rsidR="0083293B" w:rsidRPr="00D40E2E" w:rsidRDefault="0083293B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wierszu trzynastym dla wskaźnika W.2.1, w kolumnach „do 31.12.2026” „wartość z jednostką miary” wartość: „4” zastępuję się wartością: „0”, „</w:t>
      </w:r>
      <w:r w:rsidRPr="00D40E2E">
        <w:rPr>
          <w:rFonts w:cstheme="minorHAnsi"/>
          <w:bCs/>
          <w:sz w:val="24"/>
          <w:szCs w:val="24"/>
        </w:rPr>
        <w:t>% 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„20” zastępuje się wartością:</w:t>
      </w:r>
      <w:r w:rsidRPr="00D40E2E">
        <w:rPr>
          <w:rFonts w:cstheme="minorHAnsi"/>
          <w:sz w:val="24"/>
          <w:szCs w:val="24"/>
        </w:rPr>
        <w:t xml:space="preserve"> „0”; </w:t>
      </w:r>
    </w:p>
    <w:bookmarkEnd w:id="1"/>
    <w:p w14:paraId="354987E1" w14:textId="104E50BC" w:rsidR="00C57062" w:rsidRPr="00D40E2E" w:rsidRDefault="00CD6D5D" w:rsidP="00A22E52">
      <w:pPr>
        <w:pStyle w:val="Akapitzlist"/>
        <w:numPr>
          <w:ilvl w:val="0"/>
          <w:numId w:val="3"/>
        </w:numPr>
        <w:spacing w:before="120" w:after="120" w:line="360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eastAsia="Times New Roman" w:cstheme="minorHAnsi"/>
          <w:sz w:val="24"/>
          <w:szCs w:val="24"/>
          <w:lang w:eastAsia="en-US"/>
        </w:rPr>
        <w:t>w</w:t>
      </w:r>
      <w:r w:rsidR="0083293B" w:rsidRPr="00D40E2E">
        <w:rPr>
          <w:rFonts w:eastAsia="Times New Roman" w:cstheme="minorHAnsi"/>
          <w:sz w:val="24"/>
          <w:szCs w:val="24"/>
          <w:lang w:eastAsia="en-US"/>
        </w:rPr>
        <w:t xml:space="preserve"> części</w:t>
      </w:r>
      <w:r w:rsidRPr="00D40E2E">
        <w:rPr>
          <w:rFonts w:eastAsia="Times New Roman" w:cstheme="minorHAnsi"/>
          <w:sz w:val="24"/>
          <w:szCs w:val="24"/>
          <w:lang w:eastAsia="en-US"/>
        </w:rPr>
        <w:t xml:space="preserve"> tabeli dla celu Nr C.3</w:t>
      </w:r>
      <w:r w:rsidRPr="00D40E2E">
        <w:rPr>
          <w:rFonts w:eastAsia="Times New Roman" w:cstheme="minorHAnsi"/>
          <w:bCs/>
          <w:sz w:val="24"/>
          <w:szCs w:val="24"/>
          <w:lang w:eastAsia="en-US"/>
        </w:rPr>
        <w:t>:</w:t>
      </w:r>
    </w:p>
    <w:bookmarkEnd w:id="0"/>
    <w:p w14:paraId="4FEBD310" w14:textId="7FEF9C68" w:rsidR="0083293B" w:rsidRPr="00D40E2E" w:rsidRDefault="0083293B" w:rsidP="00A22E52">
      <w:pPr>
        <w:pStyle w:val="Akapitzlist"/>
        <w:numPr>
          <w:ilvl w:val="0"/>
          <w:numId w:val="21"/>
        </w:numPr>
        <w:spacing w:before="120" w:after="120" w:line="360" w:lineRule="auto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wierszu pierwszym dla przedsięwzięcia P.3.1.1, w kolumnach „do 31.12.202</w:t>
      </w:r>
      <w:r w:rsidR="00557639" w:rsidRPr="00D40E2E">
        <w:rPr>
          <w:rFonts w:cstheme="minorHAnsi"/>
          <w:sz w:val="24"/>
          <w:szCs w:val="24"/>
        </w:rPr>
        <w:t>8</w:t>
      </w:r>
      <w:r w:rsidRPr="00D40E2E">
        <w:rPr>
          <w:rFonts w:cstheme="minorHAnsi"/>
          <w:sz w:val="24"/>
          <w:szCs w:val="24"/>
        </w:rPr>
        <w:t>” „wartość z jednostką miary” wartość: „</w:t>
      </w:r>
      <w:r w:rsidR="00557639" w:rsidRPr="00D40E2E">
        <w:rPr>
          <w:rFonts w:cstheme="minorHAnsi"/>
          <w:sz w:val="24"/>
          <w:szCs w:val="24"/>
        </w:rPr>
        <w:t>9</w:t>
      </w:r>
      <w:r w:rsidRPr="00D40E2E">
        <w:rPr>
          <w:rFonts w:cstheme="minorHAnsi"/>
          <w:sz w:val="24"/>
          <w:szCs w:val="24"/>
        </w:rPr>
        <w:t>” zastępuję się wartością: „</w:t>
      </w:r>
      <w:r w:rsidR="00557639" w:rsidRPr="00D40E2E">
        <w:rPr>
          <w:rFonts w:cstheme="minorHAnsi"/>
          <w:sz w:val="24"/>
          <w:szCs w:val="24"/>
        </w:rPr>
        <w:t>11</w:t>
      </w:r>
      <w:r w:rsidRPr="00D40E2E">
        <w:rPr>
          <w:rFonts w:cstheme="minorHAnsi"/>
          <w:sz w:val="24"/>
          <w:szCs w:val="24"/>
        </w:rPr>
        <w:t>”, „</w:t>
      </w:r>
      <w:r w:rsidRPr="00D40E2E">
        <w:rPr>
          <w:rFonts w:cstheme="minorHAnsi"/>
          <w:bCs/>
          <w:sz w:val="24"/>
          <w:szCs w:val="24"/>
        </w:rPr>
        <w:t>% 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</w:t>
      </w:r>
      <w:r w:rsidR="00557639" w:rsidRPr="00D40E2E">
        <w:rPr>
          <w:rFonts w:cstheme="minorHAnsi"/>
          <w:bCs/>
          <w:sz w:val="24"/>
          <w:szCs w:val="24"/>
        </w:rPr>
        <w:t>52,94</w:t>
      </w:r>
      <w:r w:rsidRPr="00D40E2E">
        <w:rPr>
          <w:rFonts w:cstheme="minorHAnsi"/>
          <w:bCs/>
          <w:sz w:val="24"/>
          <w:szCs w:val="24"/>
        </w:rPr>
        <w:t>” zastępuje się wartością:</w:t>
      </w:r>
      <w:r w:rsidRPr="00D40E2E">
        <w:rPr>
          <w:rFonts w:cstheme="minorHAnsi"/>
          <w:sz w:val="24"/>
          <w:szCs w:val="24"/>
        </w:rPr>
        <w:t xml:space="preserve"> „</w:t>
      </w:r>
      <w:r w:rsidR="00557639" w:rsidRPr="00D40E2E">
        <w:rPr>
          <w:rFonts w:cstheme="minorHAnsi"/>
          <w:sz w:val="24"/>
          <w:szCs w:val="24"/>
        </w:rPr>
        <w:t>65</w:t>
      </w:r>
      <w:r w:rsidRPr="00D40E2E">
        <w:rPr>
          <w:rFonts w:cstheme="minorHAnsi"/>
          <w:sz w:val="24"/>
          <w:szCs w:val="24"/>
        </w:rPr>
        <w:t xml:space="preserve">”; </w:t>
      </w:r>
    </w:p>
    <w:p w14:paraId="05C51C00" w14:textId="286164B8" w:rsidR="00557639" w:rsidRPr="00D40E2E" w:rsidRDefault="00557639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wierszu drugim dla przedsięwzięcia P.3.1.2, w kolumnach „do 31.12.2026” „wartość z jednostką miary” wartość: „2” zastępuję się wartością: „0”, „</w:t>
      </w:r>
      <w:r w:rsidRPr="00D40E2E">
        <w:rPr>
          <w:rFonts w:cstheme="minorHAnsi"/>
          <w:bCs/>
          <w:sz w:val="24"/>
          <w:szCs w:val="24"/>
        </w:rPr>
        <w:t>% 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„40” zastępuje się wartością:</w:t>
      </w:r>
      <w:r w:rsidRPr="00D40E2E">
        <w:rPr>
          <w:rFonts w:cstheme="minorHAnsi"/>
          <w:sz w:val="24"/>
          <w:szCs w:val="24"/>
        </w:rPr>
        <w:t xml:space="preserve"> „0”; </w:t>
      </w:r>
    </w:p>
    <w:p w14:paraId="75CFCDA4" w14:textId="1A232961" w:rsidR="00557639" w:rsidRPr="00D40E2E" w:rsidRDefault="00557639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wierszu trzecim dla przedsięwzięcia P.3.1.3, nazwa wskaźnika otrzymuje brzmienie: „Liczba operacji polegających na powstaniu nowych funkcji gospodarstw rolnych”</w:t>
      </w:r>
      <w:r w:rsidR="005B3858" w:rsidRPr="00D40E2E">
        <w:rPr>
          <w:rFonts w:cstheme="minorHAnsi"/>
          <w:sz w:val="24"/>
          <w:szCs w:val="24"/>
        </w:rPr>
        <w:t>;</w:t>
      </w:r>
      <w:r w:rsidRPr="00D40E2E">
        <w:rPr>
          <w:rFonts w:cstheme="minorHAnsi"/>
          <w:sz w:val="24"/>
          <w:szCs w:val="24"/>
        </w:rPr>
        <w:t xml:space="preserve"> w</w:t>
      </w:r>
      <w:r w:rsidR="005B3858" w:rsidRPr="00D40E2E">
        <w:rPr>
          <w:rFonts w:cstheme="minorHAnsi"/>
          <w:sz w:val="24"/>
          <w:szCs w:val="24"/>
        </w:rPr>
        <w:t> </w:t>
      </w:r>
      <w:r w:rsidRPr="00D40E2E">
        <w:rPr>
          <w:rFonts w:cstheme="minorHAnsi"/>
          <w:sz w:val="24"/>
          <w:szCs w:val="24"/>
        </w:rPr>
        <w:t>kolumnach „do 31.12.2026” „wartość z jednostką miary” wartość: „1” zastępuję się wartością: „0”, „</w:t>
      </w:r>
      <w:r w:rsidRPr="00D40E2E">
        <w:rPr>
          <w:rFonts w:cstheme="minorHAnsi"/>
          <w:bCs/>
          <w:sz w:val="24"/>
          <w:szCs w:val="24"/>
        </w:rPr>
        <w:t>% 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„25” zastępuje się wartością:</w:t>
      </w:r>
      <w:r w:rsidRPr="00D40E2E">
        <w:rPr>
          <w:rFonts w:cstheme="minorHAnsi"/>
          <w:sz w:val="24"/>
          <w:szCs w:val="24"/>
        </w:rPr>
        <w:t xml:space="preserve"> „0”; </w:t>
      </w:r>
    </w:p>
    <w:p w14:paraId="6BAFC588" w14:textId="1DE7B888" w:rsidR="002E4A4E" w:rsidRPr="00D40E2E" w:rsidRDefault="002E4A4E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wierszu czwartym dla przedsięwzięcia P.3.1.4, w kolumnach „do 31.12.2027” „wartość z jednostką miary” wartość: „1” zastępuję się wartością: „0”, „</w:t>
      </w:r>
      <w:r w:rsidRPr="00D40E2E">
        <w:rPr>
          <w:rFonts w:cstheme="minorHAnsi"/>
          <w:bCs/>
          <w:sz w:val="24"/>
          <w:szCs w:val="24"/>
        </w:rPr>
        <w:t>% 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„100” zastępuje się wartością:</w:t>
      </w:r>
      <w:r w:rsidRPr="00D40E2E">
        <w:rPr>
          <w:rFonts w:cstheme="minorHAnsi"/>
          <w:sz w:val="24"/>
          <w:szCs w:val="24"/>
        </w:rPr>
        <w:t xml:space="preserve"> „0”; w kolumnach „do 31.12.2028” „wartość z jednostką miary” wartość: „1” zastępuję się wartością: „0”, „</w:t>
      </w:r>
      <w:r w:rsidRPr="00D40E2E">
        <w:rPr>
          <w:rFonts w:cstheme="minorHAnsi"/>
          <w:bCs/>
          <w:sz w:val="24"/>
          <w:szCs w:val="24"/>
        </w:rPr>
        <w:t>% 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„100” zastępuje się wartością:</w:t>
      </w:r>
      <w:r w:rsidRPr="00D40E2E">
        <w:rPr>
          <w:rFonts w:cstheme="minorHAnsi"/>
          <w:sz w:val="24"/>
          <w:szCs w:val="24"/>
        </w:rPr>
        <w:t xml:space="preserve"> „0”;</w:t>
      </w:r>
    </w:p>
    <w:p w14:paraId="124845AC" w14:textId="457BE369" w:rsidR="002E4A4E" w:rsidRPr="00D40E2E" w:rsidRDefault="002E4A4E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lastRenderedPageBreak/>
        <w:t>w wierszu piątym dla przedsięwzięcia P.3.2.1, w kolumnach „do 31.12.2027” „wartość z jednostką miary” wartość: „1” zastępuję się wartością: „0”, „</w:t>
      </w:r>
      <w:r w:rsidRPr="00D40E2E">
        <w:rPr>
          <w:rFonts w:cstheme="minorHAnsi"/>
          <w:bCs/>
          <w:sz w:val="24"/>
          <w:szCs w:val="24"/>
        </w:rPr>
        <w:t>% 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„100” zastępuje się wartością:</w:t>
      </w:r>
      <w:r w:rsidRPr="00D40E2E">
        <w:rPr>
          <w:rFonts w:cstheme="minorHAnsi"/>
          <w:sz w:val="24"/>
          <w:szCs w:val="24"/>
        </w:rPr>
        <w:t xml:space="preserve"> „0”; w kolumnach „do 31.12.2028” „wartość z jednostką miary” wartość: „1” zastępuję się wartością: „2”, „</w:t>
      </w:r>
      <w:r w:rsidRPr="00D40E2E">
        <w:rPr>
          <w:rFonts w:cstheme="minorHAnsi"/>
          <w:bCs/>
          <w:sz w:val="24"/>
          <w:szCs w:val="24"/>
        </w:rPr>
        <w:t>% 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„100” zastępuje się wartością:</w:t>
      </w:r>
      <w:r w:rsidRPr="00D40E2E">
        <w:rPr>
          <w:rFonts w:cstheme="minorHAnsi"/>
          <w:sz w:val="24"/>
          <w:szCs w:val="24"/>
        </w:rPr>
        <w:t xml:space="preserve"> „50”; w kolumnie „do 31.12.2029” „wartość z jednostką miary” wartość: „1” zastępuję się wartością: „4;</w:t>
      </w:r>
    </w:p>
    <w:p w14:paraId="7E642563" w14:textId="6FB003DE" w:rsidR="00AA0F73" w:rsidRPr="00D40E2E" w:rsidRDefault="00AA0F73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wierszu ósmym dla wskaźnika W.3.1, w kolumnach „do 31.12.2026” „wartość z jednostką miary” wartość: „1” zastępuję się wartością: „0”, „</w:t>
      </w:r>
      <w:r w:rsidRPr="00D40E2E">
        <w:rPr>
          <w:rFonts w:cstheme="minorHAnsi"/>
          <w:bCs/>
          <w:sz w:val="24"/>
          <w:szCs w:val="24"/>
        </w:rPr>
        <w:t>% 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„25” zastępuje się wartością:</w:t>
      </w:r>
      <w:r w:rsidRPr="00D40E2E">
        <w:rPr>
          <w:rFonts w:cstheme="minorHAnsi"/>
          <w:sz w:val="24"/>
          <w:szCs w:val="24"/>
        </w:rPr>
        <w:t xml:space="preserve"> „0”;</w:t>
      </w:r>
    </w:p>
    <w:p w14:paraId="5139E738" w14:textId="76C51A76" w:rsidR="002E4A4E" w:rsidRPr="00D40E2E" w:rsidRDefault="002E4A4E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 wierszu </w:t>
      </w:r>
      <w:r w:rsidR="00AA0F73" w:rsidRPr="00D40E2E">
        <w:rPr>
          <w:rFonts w:cstheme="minorHAnsi"/>
          <w:sz w:val="24"/>
          <w:szCs w:val="24"/>
        </w:rPr>
        <w:t>dziewiątym</w:t>
      </w:r>
      <w:r w:rsidRPr="00D40E2E">
        <w:rPr>
          <w:rFonts w:cstheme="minorHAnsi"/>
          <w:sz w:val="24"/>
          <w:szCs w:val="24"/>
        </w:rPr>
        <w:t xml:space="preserve"> dla wskaźnika W.3.1, w kolumnach „do 31.12.2027” „wartość z jednostką miary” wartość: „2</w:t>
      </w:r>
      <w:r w:rsidR="00AA0F73" w:rsidRPr="00D40E2E">
        <w:rPr>
          <w:rFonts w:cstheme="minorHAnsi"/>
          <w:sz w:val="24"/>
          <w:szCs w:val="24"/>
        </w:rPr>
        <w:t>5</w:t>
      </w:r>
      <w:r w:rsidRPr="00D40E2E">
        <w:rPr>
          <w:rFonts w:cstheme="minorHAnsi"/>
          <w:sz w:val="24"/>
          <w:szCs w:val="24"/>
        </w:rPr>
        <w:t>” zastępuję się wartością: „0”, „</w:t>
      </w:r>
      <w:r w:rsidRPr="00D40E2E">
        <w:rPr>
          <w:rFonts w:cstheme="minorHAnsi"/>
          <w:bCs/>
          <w:sz w:val="24"/>
          <w:szCs w:val="24"/>
        </w:rPr>
        <w:t>% 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</w:t>
      </w:r>
      <w:r w:rsidR="00AA0F73" w:rsidRPr="00D40E2E">
        <w:rPr>
          <w:rFonts w:cstheme="minorHAnsi"/>
          <w:bCs/>
          <w:sz w:val="24"/>
          <w:szCs w:val="24"/>
        </w:rPr>
        <w:t>100</w:t>
      </w:r>
      <w:r w:rsidRPr="00D40E2E">
        <w:rPr>
          <w:rFonts w:cstheme="minorHAnsi"/>
          <w:bCs/>
          <w:sz w:val="24"/>
          <w:szCs w:val="24"/>
        </w:rPr>
        <w:t>” zastępuje się wartością:</w:t>
      </w:r>
      <w:r w:rsidRPr="00D40E2E">
        <w:rPr>
          <w:rFonts w:cstheme="minorHAnsi"/>
          <w:sz w:val="24"/>
          <w:szCs w:val="24"/>
        </w:rPr>
        <w:t xml:space="preserve"> „0”</w:t>
      </w:r>
      <w:r w:rsidR="005B3858" w:rsidRPr="00D40E2E">
        <w:rPr>
          <w:rFonts w:cstheme="minorHAnsi"/>
          <w:sz w:val="24"/>
          <w:szCs w:val="24"/>
        </w:rPr>
        <w:t xml:space="preserve">; </w:t>
      </w:r>
      <w:r w:rsidR="00AA0F73" w:rsidRPr="00D40E2E">
        <w:rPr>
          <w:rFonts w:cstheme="minorHAnsi"/>
          <w:sz w:val="24"/>
          <w:szCs w:val="24"/>
        </w:rPr>
        <w:t>w kolumnach „do 31.12.2028” „wartość z jednostką miary” wartość: „25” zastępuję się wartością: „0”, „</w:t>
      </w:r>
      <w:r w:rsidR="00AA0F73" w:rsidRPr="00D40E2E">
        <w:rPr>
          <w:rFonts w:cstheme="minorHAnsi"/>
          <w:bCs/>
          <w:sz w:val="24"/>
          <w:szCs w:val="24"/>
        </w:rPr>
        <w:t>% realizacji wskaźnika narastająco”</w:t>
      </w:r>
      <w:r w:rsidR="00AA0F73" w:rsidRPr="00D40E2E">
        <w:rPr>
          <w:rFonts w:cstheme="minorHAnsi"/>
          <w:sz w:val="24"/>
          <w:szCs w:val="24"/>
        </w:rPr>
        <w:t>,</w:t>
      </w:r>
      <w:r w:rsidR="00AA0F73" w:rsidRPr="00D40E2E">
        <w:rPr>
          <w:rFonts w:cstheme="minorHAnsi"/>
          <w:bCs/>
          <w:sz w:val="24"/>
          <w:szCs w:val="24"/>
        </w:rPr>
        <w:t xml:space="preserve"> wartość: „100” zastępuje się wartością:</w:t>
      </w:r>
      <w:r w:rsidR="00AA0F73" w:rsidRPr="00D40E2E">
        <w:rPr>
          <w:rFonts w:cstheme="minorHAnsi"/>
          <w:sz w:val="24"/>
          <w:szCs w:val="24"/>
        </w:rPr>
        <w:t xml:space="preserve"> „0”</w:t>
      </w:r>
      <w:r w:rsidRPr="00D40E2E">
        <w:rPr>
          <w:rFonts w:cstheme="minorHAnsi"/>
          <w:sz w:val="24"/>
          <w:szCs w:val="24"/>
        </w:rPr>
        <w:t xml:space="preserve">; </w:t>
      </w:r>
    </w:p>
    <w:p w14:paraId="63E184AB" w14:textId="2ED4C4CF" w:rsidR="00AA0F73" w:rsidRPr="00D40E2E" w:rsidRDefault="00AA0F73" w:rsidP="00A22E52">
      <w:pPr>
        <w:pStyle w:val="Akapitzlist"/>
        <w:numPr>
          <w:ilvl w:val="0"/>
          <w:numId w:val="5"/>
        </w:numPr>
        <w:spacing w:before="120" w:after="120" w:line="360" w:lineRule="auto"/>
        <w:ind w:left="1134" w:hanging="283"/>
        <w:contextualSpacing w:val="0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wierszu jedenastym dla wskaźnika W.3.2, w kolumnach „do 31.12.2027” „wartość z jednostką miary” wartość: „2 000” zastępuję się wartością: „0”, „</w:t>
      </w:r>
      <w:r w:rsidRPr="00D40E2E">
        <w:rPr>
          <w:rFonts w:cstheme="minorHAnsi"/>
          <w:bCs/>
          <w:sz w:val="24"/>
          <w:szCs w:val="24"/>
        </w:rPr>
        <w:t>% 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„100” zastępuje się wartością:</w:t>
      </w:r>
      <w:r w:rsidRPr="00D40E2E">
        <w:rPr>
          <w:rFonts w:cstheme="minorHAnsi"/>
          <w:sz w:val="24"/>
          <w:szCs w:val="24"/>
        </w:rPr>
        <w:t xml:space="preserve"> „0”</w:t>
      </w:r>
      <w:r w:rsidR="005B3858" w:rsidRPr="00D40E2E">
        <w:rPr>
          <w:rFonts w:cstheme="minorHAnsi"/>
          <w:sz w:val="24"/>
          <w:szCs w:val="24"/>
        </w:rPr>
        <w:t>;</w:t>
      </w:r>
      <w:r w:rsidRPr="00D40E2E">
        <w:rPr>
          <w:rFonts w:cstheme="minorHAnsi"/>
          <w:sz w:val="24"/>
          <w:szCs w:val="24"/>
        </w:rPr>
        <w:t xml:space="preserve"> w kolumnach „do 31.12.2028” „wartość z jednostką miary” wartość: „2 000” zastępuję się wartością: „1 000”, „</w:t>
      </w:r>
      <w:r w:rsidRPr="00D40E2E">
        <w:rPr>
          <w:rFonts w:cstheme="minorHAnsi"/>
          <w:bCs/>
          <w:sz w:val="24"/>
          <w:szCs w:val="24"/>
        </w:rPr>
        <w:t>%</w:t>
      </w:r>
      <w:r w:rsidR="005B3858" w:rsidRPr="00D40E2E">
        <w:rPr>
          <w:rFonts w:cstheme="minorHAnsi"/>
          <w:bCs/>
          <w:sz w:val="24"/>
          <w:szCs w:val="24"/>
        </w:rPr>
        <w:t> </w:t>
      </w:r>
      <w:r w:rsidRPr="00D40E2E">
        <w:rPr>
          <w:rFonts w:cstheme="minorHAnsi"/>
          <w:bCs/>
          <w:sz w:val="24"/>
          <w:szCs w:val="24"/>
        </w:rPr>
        <w:t>realizacji wskaźnika narastająco”</w:t>
      </w:r>
      <w:r w:rsidRPr="00D40E2E">
        <w:rPr>
          <w:rFonts w:cstheme="minorHAnsi"/>
          <w:sz w:val="24"/>
          <w:szCs w:val="24"/>
        </w:rPr>
        <w:t>,</w:t>
      </w:r>
      <w:r w:rsidRPr="00D40E2E">
        <w:rPr>
          <w:rFonts w:cstheme="minorHAnsi"/>
          <w:bCs/>
          <w:sz w:val="24"/>
          <w:szCs w:val="24"/>
        </w:rPr>
        <w:t xml:space="preserve"> wartość: „100” zastępuje się wartością:</w:t>
      </w:r>
      <w:r w:rsidRPr="00D40E2E">
        <w:rPr>
          <w:rFonts w:cstheme="minorHAnsi"/>
          <w:sz w:val="24"/>
          <w:szCs w:val="24"/>
        </w:rPr>
        <w:t xml:space="preserve"> „50”; </w:t>
      </w:r>
    </w:p>
    <w:p w14:paraId="3376CDFB" w14:textId="2317D7E7" w:rsidR="00815280" w:rsidRPr="00D40E2E" w:rsidRDefault="00815280" w:rsidP="005B3858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załączniku nr 2 „Plan wykorzystania budżetu LSR”:</w:t>
      </w:r>
    </w:p>
    <w:p w14:paraId="69E0CE8B" w14:textId="77777777" w:rsidR="00815280" w:rsidRPr="00D40E2E" w:rsidRDefault="00815280" w:rsidP="00A22E52">
      <w:pPr>
        <w:pStyle w:val="Akapitzlist"/>
        <w:numPr>
          <w:ilvl w:val="0"/>
          <w:numId w:val="30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wierszu pierwszym dla funduszu EFRROW:</w:t>
      </w:r>
    </w:p>
    <w:p w14:paraId="01A26BC0" w14:textId="03AE0D86" w:rsidR="00070C83" w:rsidRPr="00D40E2E" w:rsidRDefault="00815280" w:rsidP="00A22E52">
      <w:pPr>
        <w:pStyle w:val="Akapitzlist"/>
        <w:numPr>
          <w:ilvl w:val="0"/>
          <w:numId w:val="31"/>
        </w:numPr>
        <w:spacing w:before="120" w:after="120" w:line="360" w:lineRule="auto"/>
        <w:ind w:left="993" w:hanging="284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kolumnach „31.12.2025”, kwotę</w:t>
      </w:r>
      <w:r w:rsidRPr="00D40E2E">
        <w:rPr>
          <w:rFonts w:cstheme="minorHAnsi"/>
          <w:bCs/>
          <w:sz w:val="24"/>
          <w:szCs w:val="24"/>
        </w:rPr>
        <w:t>: „1 820 000” zastępuje się kwotą:</w:t>
      </w:r>
      <w:r w:rsidRPr="00D40E2E">
        <w:rPr>
          <w:rFonts w:cstheme="minorHAnsi"/>
          <w:sz w:val="24"/>
          <w:szCs w:val="24"/>
        </w:rPr>
        <w:t xml:space="preserve"> „0”, % wykorzystania budżetu LSR w wysokości: „81” zastępuje się procentem w wysokości: „0”</w:t>
      </w:r>
      <w:r w:rsidR="00070C83" w:rsidRPr="00D40E2E">
        <w:rPr>
          <w:rFonts w:cstheme="minorHAnsi"/>
          <w:sz w:val="24"/>
          <w:szCs w:val="24"/>
        </w:rPr>
        <w:t>;</w:t>
      </w:r>
    </w:p>
    <w:p w14:paraId="55AD31FA" w14:textId="058C2AA8" w:rsidR="00070C83" w:rsidRPr="00D40E2E" w:rsidRDefault="00815280" w:rsidP="00A22E52">
      <w:pPr>
        <w:pStyle w:val="Akapitzlist"/>
        <w:numPr>
          <w:ilvl w:val="0"/>
          <w:numId w:val="31"/>
        </w:numPr>
        <w:spacing w:before="120" w:after="120" w:line="360" w:lineRule="auto"/>
        <w:ind w:left="993" w:hanging="284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 kolumnach „30.06.2026” </w:t>
      </w:r>
      <w:r w:rsidR="00070C83" w:rsidRPr="00D40E2E">
        <w:rPr>
          <w:rFonts w:cstheme="minorHAnsi"/>
          <w:sz w:val="24"/>
          <w:szCs w:val="24"/>
        </w:rPr>
        <w:t>kwotę</w:t>
      </w:r>
      <w:r w:rsidR="00070C83" w:rsidRPr="00D40E2E">
        <w:rPr>
          <w:rFonts w:cstheme="minorHAnsi"/>
          <w:bCs/>
          <w:sz w:val="24"/>
          <w:szCs w:val="24"/>
        </w:rPr>
        <w:t>: „1 820 000” zastępuje się kwotą:</w:t>
      </w:r>
      <w:r w:rsidR="00070C83" w:rsidRPr="00D40E2E">
        <w:rPr>
          <w:rFonts w:cstheme="minorHAnsi"/>
          <w:sz w:val="24"/>
          <w:szCs w:val="24"/>
        </w:rPr>
        <w:t xml:space="preserve"> „268 725”, % wykorzystania budżetu LSR w wysokości: „81” zastępuje się procentem w wysokości: „12”;</w:t>
      </w:r>
    </w:p>
    <w:p w14:paraId="4B712A59" w14:textId="607822B6" w:rsidR="00070C83" w:rsidRPr="00D40E2E" w:rsidRDefault="00070C83" w:rsidP="00A22E52">
      <w:pPr>
        <w:pStyle w:val="Akapitzlist"/>
        <w:numPr>
          <w:ilvl w:val="0"/>
          <w:numId w:val="31"/>
        </w:numPr>
        <w:spacing w:before="120" w:after="120" w:line="360" w:lineRule="auto"/>
        <w:ind w:left="993" w:hanging="284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kolumnach „31.12.2026” kwotę</w:t>
      </w:r>
      <w:r w:rsidRPr="00D40E2E">
        <w:rPr>
          <w:rFonts w:cstheme="minorHAnsi"/>
          <w:bCs/>
          <w:sz w:val="24"/>
          <w:szCs w:val="24"/>
        </w:rPr>
        <w:t>: „1 820 000” zastępuje się kwotą:</w:t>
      </w:r>
      <w:r w:rsidRPr="00D40E2E">
        <w:rPr>
          <w:rFonts w:cstheme="minorHAnsi"/>
          <w:sz w:val="24"/>
          <w:szCs w:val="24"/>
        </w:rPr>
        <w:t xml:space="preserve"> „422 003”, % wykorzystania budżetu LSR w wysokości: „81” zastępuje się procentem w wysokości: „19”;</w:t>
      </w:r>
    </w:p>
    <w:p w14:paraId="4F726A87" w14:textId="2F757D7F" w:rsidR="00070C83" w:rsidRPr="00D40E2E" w:rsidRDefault="00070C83" w:rsidP="00A22E52">
      <w:pPr>
        <w:pStyle w:val="Akapitzlist"/>
        <w:numPr>
          <w:ilvl w:val="0"/>
          <w:numId w:val="31"/>
        </w:numPr>
        <w:spacing w:before="120" w:after="120" w:line="360" w:lineRule="auto"/>
        <w:ind w:left="993" w:hanging="284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kolumnach „31.12.2027” kwotę</w:t>
      </w:r>
      <w:r w:rsidRPr="00D40E2E">
        <w:rPr>
          <w:rFonts w:cstheme="minorHAnsi"/>
          <w:bCs/>
          <w:sz w:val="24"/>
          <w:szCs w:val="24"/>
        </w:rPr>
        <w:t>: „2 080 000” zastępuje się kwotą:</w:t>
      </w:r>
      <w:r w:rsidRPr="00D40E2E">
        <w:rPr>
          <w:rFonts w:cstheme="minorHAnsi"/>
          <w:sz w:val="24"/>
          <w:szCs w:val="24"/>
        </w:rPr>
        <w:t xml:space="preserve"> „1 063 994”, % wykorzystania budżetu LSR w wysokości: „92” zastępuje się procentem w wysokości: „47”;</w:t>
      </w:r>
    </w:p>
    <w:p w14:paraId="736DA0D8" w14:textId="6E6763ED" w:rsidR="00070C83" w:rsidRPr="00D40E2E" w:rsidRDefault="00070C83" w:rsidP="00A22E52">
      <w:pPr>
        <w:pStyle w:val="Akapitzlist"/>
        <w:numPr>
          <w:ilvl w:val="0"/>
          <w:numId w:val="31"/>
        </w:numPr>
        <w:spacing w:before="120" w:after="120" w:line="360" w:lineRule="auto"/>
        <w:ind w:left="993" w:hanging="284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lastRenderedPageBreak/>
        <w:t>w kolumnach „31.12.2028” kwotę</w:t>
      </w:r>
      <w:r w:rsidRPr="00D40E2E">
        <w:rPr>
          <w:rFonts w:cstheme="minorHAnsi"/>
          <w:bCs/>
          <w:sz w:val="24"/>
          <w:szCs w:val="24"/>
        </w:rPr>
        <w:t>: „2 250 000” zastępuje się kwotą:</w:t>
      </w:r>
      <w:r w:rsidRPr="00D40E2E">
        <w:rPr>
          <w:rFonts w:cstheme="minorHAnsi"/>
          <w:sz w:val="24"/>
          <w:szCs w:val="24"/>
        </w:rPr>
        <w:t xml:space="preserve"> „1 806 500”, % wykorzystania budżetu LSR w wysokości: „100” zastępuje się procentem w wysokości: „80” </w:t>
      </w:r>
    </w:p>
    <w:p w14:paraId="344B4883" w14:textId="57295E91" w:rsidR="00070C83" w:rsidRPr="00D40E2E" w:rsidRDefault="00070C83" w:rsidP="00A22E52">
      <w:pPr>
        <w:pStyle w:val="Akapitzlist"/>
        <w:numPr>
          <w:ilvl w:val="0"/>
          <w:numId w:val="30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wierszu drugim dla funduszu EFS+:</w:t>
      </w:r>
    </w:p>
    <w:p w14:paraId="47299318" w14:textId="79A95B1D" w:rsidR="00070C83" w:rsidRPr="00D40E2E" w:rsidRDefault="00070C83" w:rsidP="00A22E52">
      <w:pPr>
        <w:pStyle w:val="Akapitzlist"/>
        <w:numPr>
          <w:ilvl w:val="0"/>
          <w:numId w:val="31"/>
        </w:numPr>
        <w:spacing w:before="120" w:after="120" w:line="360" w:lineRule="auto"/>
        <w:ind w:left="993" w:hanging="284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kolumnach „31.12.2025”, kwotę</w:t>
      </w:r>
      <w:r w:rsidRPr="00D40E2E">
        <w:rPr>
          <w:rFonts w:cstheme="minorHAnsi"/>
          <w:bCs/>
          <w:sz w:val="24"/>
          <w:szCs w:val="24"/>
        </w:rPr>
        <w:t>: „289 525,80” zastępuje się kwotą:</w:t>
      </w:r>
      <w:r w:rsidRPr="00D40E2E">
        <w:rPr>
          <w:rFonts w:cstheme="minorHAnsi"/>
          <w:sz w:val="24"/>
          <w:szCs w:val="24"/>
        </w:rPr>
        <w:t xml:space="preserve"> „0”, % wykorzystania budżetu LSR w wysokości: „30” zastępuje się procentem w wysokości: „0”;</w:t>
      </w:r>
    </w:p>
    <w:p w14:paraId="20FCE0D4" w14:textId="57CD0BE8" w:rsidR="00070C83" w:rsidRPr="00D40E2E" w:rsidRDefault="00070C83" w:rsidP="00A22E52">
      <w:pPr>
        <w:pStyle w:val="Akapitzlist"/>
        <w:numPr>
          <w:ilvl w:val="0"/>
          <w:numId w:val="31"/>
        </w:numPr>
        <w:spacing w:before="120" w:after="120" w:line="360" w:lineRule="auto"/>
        <w:ind w:left="993" w:hanging="284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kolumnach „30.06.2026” kwotę</w:t>
      </w:r>
      <w:r w:rsidRPr="00D40E2E">
        <w:rPr>
          <w:rFonts w:cstheme="minorHAnsi"/>
          <w:bCs/>
          <w:sz w:val="24"/>
          <w:szCs w:val="24"/>
        </w:rPr>
        <w:t>: „579 051,60” zastępuje się kwotą:</w:t>
      </w:r>
      <w:r w:rsidRPr="00D40E2E">
        <w:rPr>
          <w:rFonts w:cstheme="minorHAnsi"/>
          <w:sz w:val="24"/>
          <w:szCs w:val="24"/>
        </w:rPr>
        <w:t xml:space="preserve"> „0”, % wykorzystania budżetu LSR w wysokości: „60” zastępuje się procentem w wysokości: „0”;</w:t>
      </w:r>
    </w:p>
    <w:p w14:paraId="2049E814" w14:textId="56C6F54D" w:rsidR="00070C83" w:rsidRPr="00D40E2E" w:rsidRDefault="00070C83" w:rsidP="00A22E52">
      <w:pPr>
        <w:pStyle w:val="Akapitzlist"/>
        <w:numPr>
          <w:ilvl w:val="0"/>
          <w:numId w:val="31"/>
        </w:numPr>
        <w:spacing w:before="120" w:after="120" w:line="360" w:lineRule="auto"/>
        <w:ind w:left="993" w:hanging="284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kolumnach „31.12.2026” kwotę</w:t>
      </w:r>
      <w:r w:rsidRPr="00D40E2E">
        <w:rPr>
          <w:rFonts w:cstheme="minorHAnsi"/>
          <w:bCs/>
          <w:sz w:val="24"/>
          <w:szCs w:val="24"/>
        </w:rPr>
        <w:t>: „772 068,80” zastępuje się kwotą:</w:t>
      </w:r>
      <w:r w:rsidRPr="00D40E2E">
        <w:rPr>
          <w:rFonts w:cstheme="minorHAnsi"/>
          <w:sz w:val="24"/>
          <w:szCs w:val="24"/>
        </w:rPr>
        <w:t xml:space="preserve"> „0”, % wykorzystania budżetu LSR w wysokości: „80” zastępuje się procentem w wysokości: „0”;</w:t>
      </w:r>
    </w:p>
    <w:p w14:paraId="4E59108C" w14:textId="576C8B69" w:rsidR="00070C83" w:rsidRPr="00D40E2E" w:rsidRDefault="00070C83" w:rsidP="00A22E52">
      <w:pPr>
        <w:pStyle w:val="Akapitzlist"/>
        <w:numPr>
          <w:ilvl w:val="0"/>
          <w:numId w:val="31"/>
        </w:numPr>
        <w:spacing w:before="120" w:after="120" w:line="360" w:lineRule="auto"/>
        <w:ind w:left="993" w:hanging="284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kolumnach „31.12.2027” kwotę</w:t>
      </w:r>
      <w:r w:rsidRPr="00D40E2E">
        <w:rPr>
          <w:rFonts w:cstheme="minorHAnsi"/>
          <w:bCs/>
          <w:sz w:val="24"/>
          <w:szCs w:val="24"/>
        </w:rPr>
        <w:t>: „965 086” zastępuje się kwotą:</w:t>
      </w:r>
      <w:r w:rsidRPr="00D40E2E">
        <w:rPr>
          <w:rFonts w:cstheme="minorHAnsi"/>
          <w:sz w:val="24"/>
          <w:szCs w:val="24"/>
        </w:rPr>
        <w:t xml:space="preserve"> „482 543”, % wykorzystania budżetu LSR w wysokości: „100” zastępuje się procentem w wysokości: „50”;</w:t>
      </w:r>
    </w:p>
    <w:p w14:paraId="5E0D51B2" w14:textId="190ED0A2" w:rsidR="00815280" w:rsidRPr="00D40E2E" w:rsidRDefault="00070C83" w:rsidP="00A22E52">
      <w:pPr>
        <w:pStyle w:val="Akapitzlist"/>
        <w:numPr>
          <w:ilvl w:val="0"/>
          <w:numId w:val="31"/>
        </w:numPr>
        <w:spacing w:before="120" w:after="120" w:line="360" w:lineRule="auto"/>
        <w:ind w:left="993" w:hanging="284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kolumnach „31.12.2028” kwotę</w:t>
      </w:r>
      <w:r w:rsidRPr="00D40E2E">
        <w:rPr>
          <w:rFonts w:cstheme="minorHAnsi"/>
          <w:bCs/>
          <w:sz w:val="24"/>
          <w:szCs w:val="24"/>
        </w:rPr>
        <w:t>: „965 086” zastępuje się kwotą:</w:t>
      </w:r>
      <w:r w:rsidRPr="00D40E2E">
        <w:rPr>
          <w:rFonts w:cstheme="minorHAnsi"/>
          <w:sz w:val="24"/>
          <w:szCs w:val="24"/>
        </w:rPr>
        <w:t xml:space="preserve"> „772 068,80”, % wykorzystania budżetu LSR w wysokości: „100” zastępuje się procentem w wysokości: „80”;</w:t>
      </w:r>
      <w:r w:rsidR="00815280" w:rsidRPr="00D40E2E">
        <w:rPr>
          <w:rFonts w:cstheme="minorHAnsi"/>
          <w:sz w:val="24"/>
          <w:szCs w:val="24"/>
        </w:rPr>
        <w:t xml:space="preserve"> </w:t>
      </w:r>
    </w:p>
    <w:p w14:paraId="01B5844A" w14:textId="14710466" w:rsidR="00070C83" w:rsidRPr="00D40E2E" w:rsidRDefault="00070C83" w:rsidP="00A22E52">
      <w:pPr>
        <w:pStyle w:val="Akapitzlist"/>
        <w:numPr>
          <w:ilvl w:val="0"/>
          <w:numId w:val="30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w wierszu czwartym </w:t>
      </w:r>
      <w:r w:rsidR="00175891" w:rsidRPr="00D40E2E">
        <w:rPr>
          <w:rFonts w:cstheme="minorHAnsi"/>
          <w:sz w:val="24"/>
          <w:szCs w:val="24"/>
        </w:rPr>
        <w:t>RAZEM</w:t>
      </w:r>
      <w:r w:rsidRPr="00D40E2E">
        <w:rPr>
          <w:rFonts w:cstheme="minorHAnsi"/>
          <w:sz w:val="24"/>
          <w:szCs w:val="24"/>
        </w:rPr>
        <w:t>:</w:t>
      </w:r>
    </w:p>
    <w:p w14:paraId="2BA0AE53" w14:textId="1FCD79E3" w:rsidR="00070C83" w:rsidRPr="00D40E2E" w:rsidRDefault="00070C83" w:rsidP="00A22E52">
      <w:pPr>
        <w:pStyle w:val="Akapitzlist"/>
        <w:numPr>
          <w:ilvl w:val="0"/>
          <w:numId w:val="31"/>
        </w:numPr>
        <w:spacing w:before="120" w:after="120" w:line="360" w:lineRule="auto"/>
        <w:ind w:left="993" w:hanging="284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kolumnach „31.12.2025”, kwotę</w:t>
      </w:r>
      <w:r w:rsidRPr="00D40E2E">
        <w:rPr>
          <w:rFonts w:cstheme="minorHAnsi"/>
          <w:bCs/>
          <w:sz w:val="24"/>
          <w:szCs w:val="24"/>
        </w:rPr>
        <w:t>: „</w:t>
      </w:r>
      <w:r w:rsidR="00175891" w:rsidRPr="00D40E2E">
        <w:rPr>
          <w:rFonts w:cstheme="minorHAnsi"/>
          <w:bCs/>
          <w:sz w:val="24"/>
          <w:szCs w:val="24"/>
        </w:rPr>
        <w:t>2 109 525,80</w:t>
      </w:r>
      <w:r w:rsidRPr="00D40E2E">
        <w:rPr>
          <w:rFonts w:cstheme="minorHAnsi"/>
          <w:bCs/>
          <w:sz w:val="24"/>
          <w:szCs w:val="24"/>
        </w:rPr>
        <w:t>” zastępuje się kwotą:</w:t>
      </w:r>
      <w:r w:rsidRPr="00D40E2E">
        <w:rPr>
          <w:rFonts w:cstheme="minorHAnsi"/>
          <w:sz w:val="24"/>
          <w:szCs w:val="24"/>
        </w:rPr>
        <w:t xml:space="preserve"> „0”, % wykorzystania budżetu LSR w wysokości: „</w:t>
      </w:r>
      <w:r w:rsidR="00175891" w:rsidRPr="00D40E2E">
        <w:rPr>
          <w:rFonts w:cstheme="minorHAnsi"/>
          <w:sz w:val="24"/>
          <w:szCs w:val="24"/>
        </w:rPr>
        <w:t>66</w:t>
      </w:r>
      <w:r w:rsidRPr="00D40E2E">
        <w:rPr>
          <w:rFonts w:cstheme="minorHAnsi"/>
          <w:sz w:val="24"/>
          <w:szCs w:val="24"/>
        </w:rPr>
        <w:t>” zastępuje się procentem w wysokości: „0”;</w:t>
      </w:r>
    </w:p>
    <w:p w14:paraId="4E4C7CC5" w14:textId="2EEFA3F1" w:rsidR="00070C83" w:rsidRPr="00D40E2E" w:rsidRDefault="00070C83" w:rsidP="00A22E52">
      <w:pPr>
        <w:pStyle w:val="Akapitzlist"/>
        <w:numPr>
          <w:ilvl w:val="0"/>
          <w:numId w:val="31"/>
        </w:numPr>
        <w:spacing w:before="120" w:after="120" w:line="360" w:lineRule="auto"/>
        <w:ind w:left="993" w:hanging="284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kolumnach „30.06.2026” kwotę</w:t>
      </w:r>
      <w:r w:rsidRPr="00D40E2E">
        <w:rPr>
          <w:rFonts w:cstheme="minorHAnsi"/>
          <w:bCs/>
          <w:sz w:val="24"/>
          <w:szCs w:val="24"/>
        </w:rPr>
        <w:t>: „</w:t>
      </w:r>
      <w:r w:rsidR="00175891" w:rsidRPr="00D40E2E">
        <w:rPr>
          <w:rFonts w:cstheme="minorHAnsi"/>
          <w:bCs/>
          <w:sz w:val="24"/>
          <w:szCs w:val="24"/>
        </w:rPr>
        <w:t>2 399 051,60</w:t>
      </w:r>
      <w:r w:rsidRPr="00D40E2E">
        <w:rPr>
          <w:rFonts w:cstheme="minorHAnsi"/>
          <w:bCs/>
          <w:sz w:val="24"/>
          <w:szCs w:val="24"/>
        </w:rPr>
        <w:t>” zastępuje się kwotą:</w:t>
      </w:r>
      <w:r w:rsidRPr="00D40E2E">
        <w:rPr>
          <w:rFonts w:cstheme="minorHAnsi"/>
          <w:sz w:val="24"/>
          <w:szCs w:val="24"/>
        </w:rPr>
        <w:t xml:space="preserve"> „</w:t>
      </w:r>
      <w:r w:rsidR="00175891" w:rsidRPr="00D40E2E">
        <w:rPr>
          <w:rFonts w:cstheme="minorHAnsi"/>
          <w:sz w:val="24"/>
          <w:szCs w:val="24"/>
        </w:rPr>
        <w:t>268 725</w:t>
      </w:r>
      <w:r w:rsidRPr="00D40E2E">
        <w:rPr>
          <w:rFonts w:cstheme="minorHAnsi"/>
          <w:sz w:val="24"/>
          <w:szCs w:val="24"/>
        </w:rPr>
        <w:t>”, % wykorzystania budżetu LSR w wysokości: „</w:t>
      </w:r>
      <w:r w:rsidR="00175891" w:rsidRPr="00D40E2E">
        <w:rPr>
          <w:rFonts w:cstheme="minorHAnsi"/>
          <w:sz w:val="24"/>
          <w:szCs w:val="24"/>
        </w:rPr>
        <w:t>75</w:t>
      </w:r>
      <w:r w:rsidRPr="00D40E2E">
        <w:rPr>
          <w:rFonts w:cstheme="minorHAnsi"/>
          <w:sz w:val="24"/>
          <w:szCs w:val="24"/>
        </w:rPr>
        <w:t>” zastępuje się procentem w wysokości: „</w:t>
      </w:r>
      <w:r w:rsidR="00175891" w:rsidRPr="00D40E2E">
        <w:rPr>
          <w:rFonts w:cstheme="minorHAnsi"/>
          <w:sz w:val="24"/>
          <w:szCs w:val="24"/>
        </w:rPr>
        <w:t>8</w:t>
      </w:r>
      <w:r w:rsidRPr="00D40E2E">
        <w:rPr>
          <w:rFonts w:cstheme="minorHAnsi"/>
          <w:sz w:val="24"/>
          <w:szCs w:val="24"/>
        </w:rPr>
        <w:t>”;</w:t>
      </w:r>
    </w:p>
    <w:p w14:paraId="675B8182" w14:textId="505A3397" w:rsidR="00070C83" w:rsidRPr="00D40E2E" w:rsidRDefault="00070C83" w:rsidP="00A22E52">
      <w:pPr>
        <w:pStyle w:val="Akapitzlist"/>
        <w:numPr>
          <w:ilvl w:val="0"/>
          <w:numId w:val="31"/>
        </w:numPr>
        <w:spacing w:before="120" w:after="120" w:line="360" w:lineRule="auto"/>
        <w:ind w:left="993" w:hanging="284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kolumnach „31.12.2026” kwotę</w:t>
      </w:r>
      <w:r w:rsidRPr="00D40E2E">
        <w:rPr>
          <w:rFonts w:cstheme="minorHAnsi"/>
          <w:bCs/>
          <w:sz w:val="24"/>
          <w:szCs w:val="24"/>
        </w:rPr>
        <w:t>: „</w:t>
      </w:r>
      <w:r w:rsidR="00175891" w:rsidRPr="00D40E2E">
        <w:rPr>
          <w:rFonts w:cstheme="minorHAnsi"/>
          <w:bCs/>
          <w:sz w:val="24"/>
          <w:szCs w:val="24"/>
        </w:rPr>
        <w:t>2 592 068,80</w:t>
      </w:r>
      <w:r w:rsidRPr="00D40E2E">
        <w:rPr>
          <w:rFonts w:cstheme="minorHAnsi"/>
          <w:bCs/>
          <w:sz w:val="24"/>
          <w:szCs w:val="24"/>
        </w:rPr>
        <w:t>” zastępuje się kwotą:</w:t>
      </w:r>
      <w:r w:rsidRPr="00D40E2E">
        <w:rPr>
          <w:rFonts w:cstheme="minorHAnsi"/>
          <w:sz w:val="24"/>
          <w:szCs w:val="24"/>
        </w:rPr>
        <w:t xml:space="preserve"> „</w:t>
      </w:r>
      <w:r w:rsidR="00175891" w:rsidRPr="00D40E2E">
        <w:rPr>
          <w:rFonts w:cstheme="minorHAnsi"/>
          <w:sz w:val="24"/>
          <w:szCs w:val="24"/>
        </w:rPr>
        <w:t>422 003</w:t>
      </w:r>
      <w:r w:rsidRPr="00D40E2E">
        <w:rPr>
          <w:rFonts w:cstheme="minorHAnsi"/>
          <w:sz w:val="24"/>
          <w:szCs w:val="24"/>
        </w:rPr>
        <w:t>”, % wykorzystania budżetu LSR w wysokości: „</w:t>
      </w:r>
      <w:r w:rsidR="00175891" w:rsidRPr="00D40E2E">
        <w:rPr>
          <w:rFonts w:cstheme="minorHAnsi"/>
          <w:sz w:val="24"/>
          <w:szCs w:val="24"/>
        </w:rPr>
        <w:t>81</w:t>
      </w:r>
      <w:r w:rsidRPr="00D40E2E">
        <w:rPr>
          <w:rFonts w:cstheme="minorHAnsi"/>
          <w:sz w:val="24"/>
          <w:szCs w:val="24"/>
        </w:rPr>
        <w:t>” zastępuje się procentem w wysokości: „</w:t>
      </w:r>
      <w:r w:rsidR="00175891" w:rsidRPr="00D40E2E">
        <w:rPr>
          <w:rFonts w:cstheme="minorHAnsi"/>
          <w:sz w:val="24"/>
          <w:szCs w:val="24"/>
        </w:rPr>
        <w:t>13</w:t>
      </w:r>
      <w:r w:rsidRPr="00D40E2E">
        <w:rPr>
          <w:rFonts w:cstheme="minorHAnsi"/>
          <w:sz w:val="24"/>
          <w:szCs w:val="24"/>
        </w:rPr>
        <w:t>”;</w:t>
      </w:r>
    </w:p>
    <w:p w14:paraId="3C84404D" w14:textId="1F030B07" w:rsidR="00070C83" w:rsidRPr="00D40E2E" w:rsidRDefault="00070C83" w:rsidP="00A22E52">
      <w:pPr>
        <w:pStyle w:val="Akapitzlist"/>
        <w:numPr>
          <w:ilvl w:val="0"/>
          <w:numId w:val="31"/>
        </w:numPr>
        <w:spacing w:before="120" w:after="120" w:line="360" w:lineRule="auto"/>
        <w:ind w:left="993" w:hanging="284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kolumnach „31.12.2027” kwotę</w:t>
      </w:r>
      <w:r w:rsidRPr="00D40E2E">
        <w:rPr>
          <w:rFonts w:cstheme="minorHAnsi"/>
          <w:bCs/>
          <w:sz w:val="24"/>
          <w:szCs w:val="24"/>
        </w:rPr>
        <w:t>: „</w:t>
      </w:r>
      <w:r w:rsidR="00175891" w:rsidRPr="00D40E2E">
        <w:rPr>
          <w:rFonts w:cstheme="minorHAnsi"/>
          <w:bCs/>
          <w:sz w:val="24"/>
          <w:szCs w:val="24"/>
        </w:rPr>
        <w:t>3 045 086</w:t>
      </w:r>
      <w:r w:rsidRPr="00D40E2E">
        <w:rPr>
          <w:rFonts w:cstheme="minorHAnsi"/>
          <w:bCs/>
          <w:sz w:val="24"/>
          <w:szCs w:val="24"/>
        </w:rPr>
        <w:t>” zastępuje się kwotą:</w:t>
      </w:r>
      <w:r w:rsidRPr="00D40E2E">
        <w:rPr>
          <w:rFonts w:cstheme="minorHAnsi"/>
          <w:sz w:val="24"/>
          <w:szCs w:val="24"/>
        </w:rPr>
        <w:t xml:space="preserve"> „</w:t>
      </w:r>
      <w:r w:rsidR="00175891" w:rsidRPr="00D40E2E">
        <w:rPr>
          <w:rFonts w:cstheme="minorHAnsi"/>
          <w:sz w:val="24"/>
          <w:szCs w:val="24"/>
        </w:rPr>
        <w:t>1 546 537</w:t>
      </w:r>
      <w:r w:rsidRPr="00D40E2E">
        <w:rPr>
          <w:rFonts w:cstheme="minorHAnsi"/>
          <w:sz w:val="24"/>
          <w:szCs w:val="24"/>
        </w:rPr>
        <w:t>”, % wykorzystania budżetu LSR w wysokości: „</w:t>
      </w:r>
      <w:r w:rsidR="00175891" w:rsidRPr="00D40E2E">
        <w:rPr>
          <w:rFonts w:cstheme="minorHAnsi"/>
          <w:sz w:val="24"/>
          <w:szCs w:val="24"/>
        </w:rPr>
        <w:t>95</w:t>
      </w:r>
      <w:r w:rsidRPr="00D40E2E">
        <w:rPr>
          <w:rFonts w:cstheme="minorHAnsi"/>
          <w:sz w:val="24"/>
          <w:szCs w:val="24"/>
        </w:rPr>
        <w:t>” zastępuje się procentem w wysokości: „</w:t>
      </w:r>
      <w:r w:rsidR="00175891" w:rsidRPr="00D40E2E">
        <w:rPr>
          <w:rFonts w:cstheme="minorHAnsi"/>
          <w:sz w:val="24"/>
          <w:szCs w:val="24"/>
        </w:rPr>
        <w:t>48</w:t>
      </w:r>
      <w:r w:rsidRPr="00D40E2E">
        <w:rPr>
          <w:rFonts w:cstheme="minorHAnsi"/>
          <w:sz w:val="24"/>
          <w:szCs w:val="24"/>
        </w:rPr>
        <w:t>”;</w:t>
      </w:r>
    </w:p>
    <w:p w14:paraId="38A3AF47" w14:textId="64141FB4" w:rsidR="00070C83" w:rsidRPr="00D40E2E" w:rsidRDefault="00070C83" w:rsidP="00A22E52">
      <w:pPr>
        <w:pStyle w:val="Akapitzlist"/>
        <w:numPr>
          <w:ilvl w:val="0"/>
          <w:numId w:val="31"/>
        </w:numPr>
        <w:spacing w:before="120" w:after="120" w:line="360" w:lineRule="auto"/>
        <w:ind w:left="993" w:hanging="284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w kolumnach „31.12.2028” kwotę</w:t>
      </w:r>
      <w:r w:rsidRPr="00D40E2E">
        <w:rPr>
          <w:rFonts w:cstheme="minorHAnsi"/>
          <w:bCs/>
          <w:sz w:val="24"/>
          <w:szCs w:val="24"/>
        </w:rPr>
        <w:t>: „</w:t>
      </w:r>
      <w:r w:rsidR="00175891" w:rsidRPr="00D40E2E">
        <w:rPr>
          <w:rFonts w:cstheme="minorHAnsi"/>
          <w:bCs/>
          <w:sz w:val="24"/>
          <w:szCs w:val="24"/>
        </w:rPr>
        <w:t>3 215 086</w:t>
      </w:r>
      <w:r w:rsidRPr="00D40E2E">
        <w:rPr>
          <w:rFonts w:cstheme="minorHAnsi"/>
          <w:bCs/>
          <w:sz w:val="24"/>
          <w:szCs w:val="24"/>
        </w:rPr>
        <w:t>” zastępuje się kwotą:</w:t>
      </w:r>
      <w:r w:rsidRPr="00D40E2E">
        <w:rPr>
          <w:rFonts w:cstheme="minorHAnsi"/>
          <w:sz w:val="24"/>
          <w:szCs w:val="24"/>
        </w:rPr>
        <w:t xml:space="preserve"> „</w:t>
      </w:r>
      <w:r w:rsidR="00175891" w:rsidRPr="00D40E2E">
        <w:rPr>
          <w:rFonts w:cstheme="minorHAnsi"/>
          <w:sz w:val="24"/>
          <w:szCs w:val="24"/>
        </w:rPr>
        <w:t>2 578 568,80</w:t>
      </w:r>
      <w:r w:rsidRPr="00D40E2E">
        <w:rPr>
          <w:rFonts w:cstheme="minorHAnsi"/>
          <w:sz w:val="24"/>
          <w:szCs w:val="24"/>
        </w:rPr>
        <w:t xml:space="preserve">”, % wykorzystania budżetu LSR w wysokości: „100” zastępuje się procentem w wysokości: „80” </w:t>
      </w:r>
    </w:p>
    <w:p w14:paraId="6E7099C0" w14:textId="77777777" w:rsidR="00815280" w:rsidRPr="00D40E2E" w:rsidRDefault="00815280" w:rsidP="00A22E52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29F66007" w14:textId="77777777" w:rsidR="00815280" w:rsidRPr="00D40E2E" w:rsidRDefault="00815280" w:rsidP="00A22E52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18796FDC" w14:textId="77777777" w:rsidR="00557639" w:rsidRPr="00D40E2E" w:rsidRDefault="00557639" w:rsidP="00A22E52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6BD48E68" w14:textId="44748006" w:rsidR="00C57062" w:rsidRPr="00D40E2E" w:rsidRDefault="00C56552" w:rsidP="00A22E52">
      <w:pPr>
        <w:spacing w:before="120" w:after="120" w:line="360" w:lineRule="auto"/>
        <w:jc w:val="center"/>
        <w:rPr>
          <w:rFonts w:cstheme="minorHAnsi"/>
          <w:b/>
          <w:sz w:val="24"/>
          <w:szCs w:val="24"/>
        </w:rPr>
      </w:pPr>
      <w:r w:rsidRPr="00D40E2E">
        <w:rPr>
          <w:rFonts w:cstheme="minorHAnsi"/>
          <w:b/>
          <w:sz w:val="24"/>
          <w:szCs w:val="24"/>
        </w:rPr>
        <w:t>§ 2</w:t>
      </w:r>
    </w:p>
    <w:p w14:paraId="056F142C" w14:textId="6E12F007" w:rsidR="00C56552" w:rsidRPr="00D40E2E" w:rsidRDefault="00C56552" w:rsidP="00A22E52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 xml:space="preserve">Uwzględniając powyższe zmiany, zatwierdza się tekst jednolity Lokalnej Strategii Rozwoju Lokalnej Grupy Działania „Brynica to nie granica” </w:t>
      </w:r>
      <w:r w:rsidR="00935820" w:rsidRPr="00D40E2E">
        <w:rPr>
          <w:rFonts w:cstheme="minorHAnsi"/>
          <w:sz w:val="24"/>
          <w:szCs w:val="24"/>
        </w:rPr>
        <w:t xml:space="preserve">na lata 2023-2027 </w:t>
      </w:r>
      <w:r w:rsidRPr="00D40E2E">
        <w:rPr>
          <w:rFonts w:cstheme="minorHAnsi"/>
          <w:sz w:val="24"/>
          <w:szCs w:val="24"/>
        </w:rPr>
        <w:t xml:space="preserve">w brzmieniu stanowiącym </w:t>
      </w:r>
      <w:r w:rsidR="00FA6663" w:rsidRPr="00D40E2E">
        <w:rPr>
          <w:rFonts w:cstheme="minorHAnsi"/>
          <w:sz w:val="24"/>
          <w:szCs w:val="24"/>
        </w:rPr>
        <w:t>załącznik do niniejszej uchwały.</w:t>
      </w:r>
      <w:r w:rsidR="007F0105" w:rsidRPr="00D40E2E">
        <w:rPr>
          <w:rFonts w:cstheme="minorHAnsi"/>
          <w:sz w:val="24"/>
          <w:szCs w:val="24"/>
        </w:rPr>
        <w:t xml:space="preserve"> </w:t>
      </w:r>
    </w:p>
    <w:p w14:paraId="11657E14" w14:textId="77777777" w:rsidR="00C56552" w:rsidRPr="00D40E2E" w:rsidRDefault="00C56552" w:rsidP="00A22E52">
      <w:pPr>
        <w:spacing w:before="120" w:after="120" w:line="360" w:lineRule="auto"/>
        <w:jc w:val="center"/>
        <w:rPr>
          <w:rFonts w:cstheme="minorHAnsi"/>
          <w:b/>
          <w:sz w:val="24"/>
          <w:szCs w:val="24"/>
        </w:rPr>
      </w:pPr>
      <w:r w:rsidRPr="00D40E2E">
        <w:rPr>
          <w:rFonts w:cstheme="minorHAnsi"/>
          <w:b/>
          <w:sz w:val="24"/>
          <w:szCs w:val="24"/>
        </w:rPr>
        <w:t>§ 3</w:t>
      </w:r>
    </w:p>
    <w:p w14:paraId="60B657E3" w14:textId="262010F4" w:rsidR="00C56552" w:rsidRPr="00D40E2E" w:rsidRDefault="00C56552" w:rsidP="00A22E52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D40E2E">
        <w:rPr>
          <w:rFonts w:cstheme="minorHAnsi"/>
          <w:sz w:val="24"/>
          <w:szCs w:val="24"/>
        </w:rPr>
        <w:t>Uchwała wchodzi w życie z dniem podjęcia</w:t>
      </w:r>
    </w:p>
    <w:p w14:paraId="241CFFDD" w14:textId="77777777" w:rsidR="00982511" w:rsidRPr="00D40E2E" w:rsidRDefault="00982511" w:rsidP="00A22E52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5156EF66" w14:textId="77777777" w:rsidR="00982511" w:rsidRPr="00D40E2E" w:rsidRDefault="00982511" w:rsidP="00A22E52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6F2D307A" w14:textId="77777777" w:rsidR="00D32F1A" w:rsidRPr="00D40E2E" w:rsidRDefault="00D32F1A" w:rsidP="00A22E52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6D9AA704" w14:textId="77777777" w:rsidR="00D32F1A" w:rsidRPr="00D40E2E" w:rsidRDefault="00D32F1A" w:rsidP="00A22E52">
      <w:pPr>
        <w:spacing w:before="120" w:after="120" w:line="360" w:lineRule="auto"/>
        <w:ind w:left="4248" w:firstLine="708"/>
        <w:rPr>
          <w:rFonts w:cstheme="minorHAnsi"/>
          <w:b/>
          <w:sz w:val="24"/>
          <w:szCs w:val="24"/>
        </w:rPr>
      </w:pPr>
      <w:r w:rsidRPr="00D40E2E">
        <w:rPr>
          <w:rFonts w:cstheme="minorHAnsi"/>
          <w:b/>
          <w:sz w:val="24"/>
          <w:szCs w:val="24"/>
        </w:rPr>
        <w:t>Przewodniczący Walnego Zebrania</w:t>
      </w:r>
    </w:p>
    <w:p w14:paraId="61062A6E" w14:textId="77777777" w:rsidR="00D32F1A" w:rsidRPr="00D40E2E" w:rsidRDefault="00D32F1A" w:rsidP="00A22E52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D40E2E">
        <w:rPr>
          <w:rFonts w:cstheme="minorHAnsi"/>
          <w:b/>
          <w:sz w:val="24"/>
          <w:szCs w:val="24"/>
        </w:rPr>
        <w:tab/>
      </w:r>
      <w:r w:rsidRPr="00D40E2E">
        <w:rPr>
          <w:rFonts w:cstheme="minorHAnsi"/>
          <w:b/>
          <w:sz w:val="24"/>
          <w:szCs w:val="24"/>
        </w:rPr>
        <w:tab/>
      </w:r>
      <w:r w:rsidRPr="00D40E2E">
        <w:rPr>
          <w:rFonts w:cstheme="minorHAnsi"/>
          <w:b/>
          <w:sz w:val="24"/>
          <w:szCs w:val="24"/>
        </w:rPr>
        <w:tab/>
      </w:r>
      <w:r w:rsidRPr="00D40E2E">
        <w:rPr>
          <w:rFonts w:cstheme="minorHAnsi"/>
          <w:b/>
          <w:sz w:val="24"/>
          <w:szCs w:val="24"/>
        </w:rPr>
        <w:tab/>
      </w:r>
      <w:r w:rsidRPr="00D40E2E">
        <w:rPr>
          <w:rFonts w:cstheme="minorHAnsi"/>
          <w:b/>
          <w:sz w:val="24"/>
          <w:szCs w:val="24"/>
        </w:rPr>
        <w:tab/>
      </w:r>
      <w:r w:rsidRPr="00D40E2E">
        <w:rPr>
          <w:rFonts w:cstheme="minorHAnsi"/>
          <w:b/>
          <w:sz w:val="24"/>
          <w:szCs w:val="24"/>
        </w:rPr>
        <w:tab/>
      </w:r>
      <w:r w:rsidRPr="00D40E2E">
        <w:rPr>
          <w:rFonts w:cstheme="minorHAnsi"/>
          <w:b/>
          <w:sz w:val="24"/>
          <w:szCs w:val="24"/>
        </w:rPr>
        <w:tab/>
        <w:t xml:space="preserve">      </w:t>
      </w:r>
      <w:r w:rsidRPr="00D40E2E">
        <w:rPr>
          <w:rFonts w:cstheme="minorHAnsi"/>
          <w:b/>
          <w:sz w:val="24"/>
          <w:szCs w:val="24"/>
        </w:rPr>
        <w:tab/>
        <w:t>………………….</w:t>
      </w:r>
    </w:p>
    <w:p w14:paraId="10C8420D" w14:textId="77777777" w:rsidR="00D32F1A" w:rsidRPr="00D40E2E" w:rsidRDefault="00D32F1A" w:rsidP="00A22E52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sectPr w:rsidR="00D32F1A" w:rsidRPr="00D40E2E" w:rsidSect="001619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ller Light">
    <w:altName w:val="Times New Roman"/>
    <w:charset w:val="EE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7A0"/>
    <w:multiLevelType w:val="hybridMultilevel"/>
    <w:tmpl w:val="057A679C"/>
    <w:lvl w:ilvl="0" w:tplc="23F6197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375115"/>
    <w:multiLevelType w:val="hybridMultilevel"/>
    <w:tmpl w:val="BB7E5124"/>
    <w:lvl w:ilvl="0" w:tplc="D4A6A12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3B028F"/>
    <w:multiLevelType w:val="hybridMultilevel"/>
    <w:tmpl w:val="CD222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95B46"/>
    <w:multiLevelType w:val="hybridMultilevel"/>
    <w:tmpl w:val="AA562026"/>
    <w:lvl w:ilvl="0" w:tplc="D4A6A12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24DF"/>
    <w:multiLevelType w:val="hybridMultilevel"/>
    <w:tmpl w:val="CF5C8E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07D0"/>
    <w:multiLevelType w:val="hybridMultilevel"/>
    <w:tmpl w:val="D3F4D25E"/>
    <w:lvl w:ilvl="0" w:tplc="D4A6A126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291E66"/>
    <w:multiLevelType w:val="hybridMultilevel"/>
    <w:tmpl w:val="CD6AF8E2"/>
    <w:lvl w:ilvl="0" w:tplc="4E347A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DC23C5"/>
    <w:multiLevelType w:val="hybridMultilevel"/>
    <w:tmpl w:val="847C2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34F28"/>
    <w:multiLevelType w:val="hybridMultilevel"/>
    <w:tmpl w:val="0254BCE6"/>
    <w:lvl w:ilvl="0" w:tplc="D4A6A126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805700C"/>
    <w:multiLevelType w:val="hybridMultilevel"/>
    <w:tmpl w:val="B960102A"/>
    <w:lvl w:ilvl="0" w:tplc="0415000F">
      <w:start w:val="1"/>
      <w:numFmt w:val="bullet"/>
      <w:lvlText w:val="-"/>
      <w:lvlJc w:val="left"/>
      <w:pPr>
        <w:ind w:left="150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0" w15:restartNumberingAfterBreak="0">
    <w:nsid w:val="36FA50FF"/>
    <w:multiLevelType w:val="hybridMultilevel"/>
    <w:tmpl w:val="0DD400A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7046561"/>
    <w:multiLevelType w:val="hybridMultilevel"/>
    <w:tmpl w:val="2248A66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967527E"/>
    <w:multiLevelType w:val="hybridMultilevel"/>
    <w:tmpl w:val="97A63628"/>
    <w:lvl w:ilvl="0" w:tplc="D4A6A126">
      <w:start w:val="1"/>
      <w:numFmt w:val="bullet"/>
      <w:lvlText w:val="-"/>
      <w:lvlJc w:val="left"/>
      <w:pPr>
        <w:ind w:left="150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3F0850B1"/>
    <w:multiLevelType w:val="hybridMultilevel"/>
    <w:tmpl w:val="1FF0B58E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902445"/>
    <w:multiLevelType w:val="hybridMultilevel"/>
    <w:tmpl w:val="0C42826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7DC01EB"/>
    <w:multiLevelType w:val="hybridMultilevel"/>
    <w:tmpl w:val="A5EA87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172E2"/>
    <w:multiLevelType w:val="hybridMultilevel"/>
    <w:tmpl w:val="5FEC4EA2"/>
    <w:lvl w:ilvl="0" w:tplc="0415000F">
      <w:start w:val="1"/>
      <w:numFmt w:val="bullet"/>
      <w:lvlText w:val="-"/>
      <w:lvlJc w:val="left"/>
      <w:pPr>
        <w:ind w:left="150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49312119"/>
    <w:multiLevelType w:val="hybridMultilevel"/>
    <w:tmpl w:val="F796F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25E80"/>
    <w:multiLevelType w:val="hybridMultilevel"/>
    <w:tmpl w:val="C5944AB4"/>
    <w:lvl w:ilvl="0" w:tplc="D4A6A126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D381914"/>
    <w:multiLevelType w:val="hybridMultilevel"/>
    <w:tmpl w:val="7426738C"/>
    <w:lvl w:ilvl="0" w:tplc="0415000F">
      <w:start w:val="1"/>
      <w:numFmt w:val="bullet"/>
      <w:lvlText w:val="-"/>
      <w:lvlJc w:val="left"/>
      <w:pPr>
        <w:ind w:left="2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20" w15:restartNumberingAfterBreak="0">
    <w:nsid w:val="4D4E645A"/>
    <w:multiLevelType w:val="hybridMultilevel"/>
    <w:tmpl w:val="278A2A06"/>
    <w:lvl w:ilvl="0" w:tplc="6C1CE68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 w:tplc="0415000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B12C3"/>
    <w:multiLevelType w:val="hybridMultilevel"/>
    <w:tmpl w:val="7AA6A6B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ADB3A32"/>
    <w:multiLevelType w:val="hybridMultilevel"/>
    <w:tmpl w:val="982C7B74"/>
    <w:lvl w:ilvl="0" w:tplc="D4A6A12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065C4A"/>
    <w:multiLevelType w:val="hybridMultilevel"/>
    <w:tmpl w:val="9D86CE42"/>
    <w:lvl w:ilvl="0" w:tplc="0415000F">
      <w:start w:val="1"/>
      <w:numFmt w:val="bullet"/>
      <w:lvlText w:val="-"/>
      <w:lvlJc w:val="left"/>
      <w:pPr>
        <w:ind w:left="22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24" w15:restartNumberingAfterBreak="0">
    <w:nsid w:val="5F296141"/>
    <w:multiLevelType w:val="hybridMultilevel"/>
    <w:tmpl w:val="992C9E16"/>
    <w:lvl w:ilvl="0" w:tplc="D4A6A126">
      <w:start w:val="1"/>
      <w:numFmt w:val="bullet"/>
      <w:lvlText w:val="-"/>
      <w:lvlJc w:val="left"/>
      <w:pPr>
        <w:ind w:left="150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63D53AE2"/>
    <w:multiLevelType w:val="hybridMultilevel"/>
    <w:tmpl w:val="60BED862"/>
    <w:lvl w:ilvl="0" w:tplc="D4A6A12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97C1187"/>
    <w:multiLevelType w:val="hybridMultilevel"/>
    <w:tmpl w:val="41523A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9AF2281"/>
    <w:multiLevelType w:val="hybridMultilevel"/>
    <w:tmpl w:val="D764BAE6"/>
    <w:lvl w:ilvl="0" w:tplc="D4A6A12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06A62"/>
    <w:multiLevelType w:val="hybridMultilevel"/>
    <w:tmpl w:val="0FB8771E"/>
    <w:lvl w:ilvl="0" w:tplc="0415000F">
      <w:start w:val="1"/>
      <w:numFmt w:val="bullet"/>
      <w:lvlText w:val="-"/>
      <w:lvlJc w:val="left"/>
      <w:pPr>
        <w:ind w:left="150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9" w15:restartNumberingAfterBreak="0">
    <w:nsid w:val="6BA5604A"/>
    <w:multiLevelType w:val="hybridMultilevel"/>
    <w:tmpl w:val="895C0AF0"/>
    <w:lvl w:ilvl="0" w:tplc="0415000F">
      <w:start w:val="1"/>
      <w:numFmt w:val="bullet"/>
      <w:lvlText w:val="-"/>
      <w:lvlJc w:val="left"/>
      <w:pPr>
        <w:ind w:left="150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0" w15:restartNumberingAfterBreak="0">
    <w:nsid w:val="7036240B"/>
    <w:multiLevelType w:val="hybridMultilevel"/>
    <w:tmpl w:val="D4BCD182"/>
    <w:lvl w:ilvl="0" w:tplc="0415000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3679F"/>
    <w:multiLevelType w:val="hybridMultilevel"/>
    <w:tmpl w:val="10F8416C"/>
    <w:lvl w:ilvl="0" w:tplc="0ACC900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E2A6C33"/>
    <w:multiLevelType w:val="hybridMultilevel"/>
    <w:tmpl w:val="B4B644BC"/>
    <w:lvl w:ilvl="0" w:tplc="D4A6A12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D4A6A126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301474">
    <w:abstractNumId w:val="20"/>
  </w:num>
  <w:num w:numId="2" w16cid:durableId="780415350">
    <w:abstractNumId w:val="6"/>
  </w:num>
  <w:num w:numId="3" w16cid:durableId="391999913">
    <w:abstractNumId w:val="21"/>
  </w:num>
  <w:num w:numId="4" w16cid:durableId="621689223">
    <w:abstractNumId w:val="24"/>
  </w:num>
  <w:num w:numId="5" w16cid:durableId="1318919604">
    <w:abstractNumId w:val="18"/>
  </w:num>
  <w:num w:numId="6" w16cid:durableId="667903479">
    <w:abstractNumId w:val="12"/>
  </w:num>
  <w:num w:numId="7" w16cid:durableId="402340539">
    <w:abstractNumId w:val="2"/>
  </w:num>
  <w:num w:numId="8" w16cid:durableId="1234850724">
    <w:abstractNumId w:val="13"/>
  </w:num>
  <w:num w:numId="9" w16cid:durableId="63725119">
    <w:abstractNumId w:val="26"/>
  </w:num>
  <w:num w:numId="10" w16cid:durableId="1022823047">
    <w:abstractNumId w:val="24"/>
  </w:num>
  <w:num w:numId="11" w16cid:durableId="734664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2857713">
    <w:abstractNumId w:val="17"/>
  </w:num>
  <w:num w:numId="13" w16cid:durableId="468477724">
    <w:abstractNumId w:val="25"/>
  </w:num>
  <w:num w:numId="14" w16cid:durableId="1497647011">
    <w:abstractNumId w:val="27"/>
  </w:num>
  <w:num w:numId="15" w16cid:durableId="393705099">
    <w:abstractNumId w:val="3"/>
  </w:num>
  <w:num w:numId="16" w16cid:durableId="1001464731">
    <w:abstractNumId w:val="5"/>
  </w:num>
  <w:num w:numId="17" w16cid:durableId="1265727000">
    <w:abstractNumId w:val="1"/>
  </w:num>
  <w:num w:numId="18" w16cid:durableId="1782917007">
    <w:abstractNumId w:val="32"/>
  </w:num>
  <w:num w:numId="19" w16cid:durableId="614480067">
    <w:abstractNumId w:val="11"/>
  </w:num>
  <w:num w:numId="20" w16cid:durableId="518668691">
    <w:abstractNumId w:val="24"/>
  </w:num>
  <w:num w:numId="21" w16cid:durableId="202057315">
    <w:abstractNumId w:val="18"/>
  </w:num>
  <w:num w:numId="22" w16cid:durableId="19040265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3697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5266907">
    <w:abstractNumId w:val="0"/>
  </w:num>
  <w:num w:numId="25" w16cid:durableId="1315335679">
    <w:abstractNumId w:val="10"/>
  </w:num>
  <w:num w:numId="26" w16cid:durableId="1917783880">
    <w:abstractNumId w:val="14"/>
  </w:num>
  <w:num w:numId="27" w16cid:durableId="898054649">
    <w:abstractNumId w:val="8"/>
  </w:num>
  <w:num w:numId="28" w16cid:durableId="726296693">
    <w:abstractNumId w:val="4"/>
  </w:num>
  <w:num w:numId="29" w16cid:durableId="245770050">
    <w:abstractNumId w:val="31"/>
  </w:num>
  <w:num w:numId="30" w16cid:durableId="880284964">
    <w:abstractNumId w:val="7"/>
  </w:num>
  <w:num w:numId="31" w16cid:durableId="1407454597">
    <w:abstractNumId w:val="22"/>
  </w:num>
  <w:num w:numId="32" w16cid:durableId="552276814">
    <w:abstractNumId w:val="19"/>
  </w:num>
  <w:num w:numId="33" w16cid:durableId="1524398914">
    <w:abstractNumId w:val="28"/>
  </w:num>
  <w:num w:numId="34" w16cid:durableId="302662325">
    <w:abstractNumId w:val="23"/>
  </w:num>
  <w:num w:numId="35" w16cid:durableId="1182664626">
    <w:abstractNumId w:val="30"/>
  </w:num>
  <w:num w:numId="36" w16cid:durableId="2087067627">
    <w:abstractNumId w:val="9"/>
  </w:num>
  <w:num w:numId="37" w16cid:durableId="920064502">
    <w:abstractNumId w:val="16"/>
  </w:num>
  <w:num w:numId="38" w16cid:durableId="170031200">
    <w:abstractNumId w:val="15"/>
  </w:num>
  <w:num w:numId="39" w16cid:durableId="820079201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61"/>
    <w:rsid w:val="00002601"/>
    <w:rsid w:val="00004C93"/>
    <w:rsid w:val="000052E1"/>
    <w:rsid w:val="000110B5"/>
    <w:rsid w:val="00012C0A"/>
    <w:rsid w:val="0001526D"/>
    <w:rsid w:val="0001667C"/>
    <w:rsid w:val="00016874"/>
    <w:rsid w:val="00016E93"/>
    <w:rsid w:val="000218AD"/>
    <w:rsid w:val="0002250D"/>
    <w:rsid w:val="00022A83"/>
    <w:rsid w:val="00027468"/>
    <w:rsid w:val="000362D7"/>
    <w:rsid w:val="0004175F"/>
    <w:rsid w:val="00042599"/>
    <w:rsid w:val="00042A04"/>
    <w:rsid w:val="00042ECA"/>
    <w:rsid w:val="000439ED"/>
    <w:rsid w:val="00045CC2"/>
    <w:rsid w:val="000522D0"/>
    <w:rsid w:val="00052631"/>
    <w:rsid w:val="00052635"/>
    <w:rsid w:val="00057F14"/>
    <w:rsid w:val="0006267E"/>
    <w:rsid w:val="00067DDB"/>
    <w:rsid w:val="00070C83"/>
    <w:rsid w:val="00072D69"/>
    <w:rsid w:val="0007374E"/>
    <w:rsid w:val="00073965"/>
    <w:rsid w:val="00083C06"/>
    <w:rsid w:val="000841E9"/>
    <w:rsid w:val="00084864"/>
    <w:rsid w:val="00085302"/>
    <w:rsid w:val="00091E3D"/>
    <w:rsid w:val="000928D1"/>
    <w:rsid w:val="00094C65"/>
    <w:rsid w:val="00095E55"/>
    <w:rsid w:val="000A2DE7"/>
    <w:rsid w:val="000B2983"/>
    <w:rsid w:val="000B404C"/>
    <w:rsid w:val="000B6E89"/>
    <w:rsid w:val="000C2C56"/>
    <w:rsid w:val="000C36A2"/>
    <w:rsid w:val="000D28CC"/>
    <w:rsid w:val="000D50C1"/>
    <w:rsid w:val="000D5532"/>
    <w:rsid w:val="000D6F7E"/>
    <w:rsid w:val="000D7905"/>
    <w:rsid w:val="000E0C2C"/>
    <w:rsid w:val="000E29D4"/>
    <w:rsid w:val="000E35AF"/>
    <w:rsid w:val="000E5402"/>
    <w:rsid w:val="000E585F"/>
    <w:rsid w:val="000E603E"/>
    <w:rsid w:val="000F0F0F"/>
    <w:rsid w:val="000F3A5A"/>
    <w:rsid w:val="000F771C"/>
    <w:rsid w:val="000F7999"/>
    <w:rsid w:val="0010064F"/>
    <w:rsid w:val="00103C4D"/>
    <w:rsid w:val="00107B4C"/>
    <w:rsid w:val="0011185E"/>
    <w:rsid w:val="0011374F"/>
    <w:rsid w:val="001151F1"/>
    <w:rsid w:val="00116F87"/>
    <w:rsid w:val="00117E6E"/>
    <w:rsid w:val="001257D7"/>
    <w:rsid w:val="0013082A"/>
    <w:rsid w:val="00132C9D"/>
    <w:rsid w:val="001355DA"/>
    <w:rsid w:val="0014020B"/>
    <w:rsid w:val="0014494F"/>
    <w:rsid w:val="001509D5"/>
    <w:rsid w:val="00150C2C"/>
    <w:rsid w:val="00151CD6"/>
    <w:rsid w:val="0015244E"/>
    <w:rsid w:val="00153545"/>
    <w:rsid w:val="001535C5"/>
    <w:rsid w:val="00154460"/>
    <w:rsid w:val="00156110"/>
    <w:rsid w:val="00156595"/>
    <w:rsid w:val="001608BC"/>
    <w:rsid w:val="001608E6"/>
    <w:rsid w:val="00161447"/>
    <w:rsid w:val="00161931"/>
    <w:rsid w:val="00165D4D"/>
    <w:rsid w:val="0016689D"/>
    <w:rsid w:val="00167FD5"/>
    <w:rsid w:val="00170611"/>
    <w:rsid w:val="00172CDE"/>
    <w:rsid w:val="00174E23"/>
    <w:rsid w:val="00175891"/>
    <w:rsid w:val="00182731"/>
    <w:rsid w:val="00182CB8"/>
    <w:rsid w:val="00191D4A"/>
    <w:rsid w:val="001922F8"/>
    <w:rsid w:val="001925E9"/>
    <w:rsid w:val="0019365F"/>
    <w:rsid w:val="00195486"/>
    <w:rsid w:val="00195CA0"/>
    <w:rsid w:val="001B23C0"/>
    <w:rsid w:val="001B2853"/>
    <w:rsid w:val="001B3AAD"/>
    <w:rsid w:val="001B5677"/>
    <w:rsid w:val="001C4383"/>
    <w:rsid w:val="001C45B0"/>
    <w:rsid w:val="001C47FC"/>
    <w:rsid w:val="001C4FF5"/>
    <w:rsid w:val="001C7A67"/>
    <w:rsid w:val="001D303A"/>
    <w:rsid w:val="001D6DF4"/>
    <w:rsid w:val="001D792E"/>
    <w:rsid w:val="001E0251"/>
    <w:rsid w:val="001E1202"/>
    <w:rsid w:val="001E2C3C"/>
    <w:rsid w:val="001E3437"/>
    <w:rsid w:val="001E64FA"/>
    <w:rsid w:val="001E76B7"/>
    <w:rsid w:val="001E7D5A"/>
    <w:rsid w:val="001F1A9D"/>
    <w:rsid w:val="00200A8F"/>
    <w:rsid w:val="00202906"/>
    <w:rsid w:val="00202E64"/>
    <w:rsid w:val="00205D30"/>
    <w:rsid w:val="00211D44"/>
    <w:rsid w:val="00220757"/>
    <w:rsid w:val="00224204"/>
    <w:rsid w:val="00226AA6"/>
    <w:rsid w:val="00227E7E"/>
    <w:rsid w:val="00232AEE"/>
    <w:rsid w:val="00232F90"/>
    <w:rsid w:val="00234E76"/>
    <w:rsid w:val="00246C9D"/>
    <w:rsid w:val="00247EBF"/>
    <w:rsid w:val="00253B0A"/>
    <w:rsid w:val="00253E2D"/>
    <w:rsid w:val="00257065"/>
    <w:rsid w:val="002629E7"/>
    <w:rsid w:val="00267ED2"/>
    <w:rsid w:val="00270EBA"/>
    <w:rsid w:val="00271D92"/>
    <w:rsid w:val="00273285"/>
    <w:rsid w:val="002763DB"/>
    <w:rsid w:val="00280C79"/>
    <w:rsid w:val="00280CD3"/>
    <w:rsid w:val="00281328"/>
    <w:rsid w:val="002838B1"/>
    <w:rsid w:val="0028539A"/>
    <w:rsid w:val="002861A7"/>
    <w:rsid w:val="00291717"/>
    <w:rsid w:val="00291DB2"/>
    <w:rsid w:val="00293CD5"/>
    <w:rsid w:val="002A5887"/>
    <w:rsid w:val="002A7369"/>
    <w:rsid w:val="002B042A"/>
    <w:rsid w:val="002B07C1"/>
    <w:rsid w:val="002B0E13"/>
    <w:rsid w:val="002B23CC"/>
    <w:rsid w:val="002B319E"/>
    <w:rsid w:val="002B7DBC"/>
    <w:rsid w:val="002C03B7"/>
    <w:rsid w:val="002C1587"/>
    <w:rsid w:val="002C1A43"/>
    <w:rsid w:val="002C435B"/>
    <w:rsid w:val="002D404C"/>
    <w:rsid w:val="002D7F5F"/>
    <w:rsid w:val="002E0CFD"/>
    <w:rsid w:val="002E23F1"/>
    <w:rsid w:val="002E2F55"/>
    <w:rsid w:val="002E4A4E"/>
    <w:rsid w:val="002E55EA"/>
    <w:rsid w:val="002F1007"/>
    <w:rsid w:val="002F2919"/>
    <w:rsid w:val="002F4495"/>
    <w:rsid w:val="00300A85"/>
    <w:rsid w:val="003049F1"/>
    <w:rsid w:val="00304A68"/>
    <w:rsid w:val="00307B2E"/>
    <w:rsid w:val="00310D64"/>
    <w:rsid w:val="00315E99"/>
    <w:rsid w:val="00320D92"/>
    <w:rsid w:val="00323BDE"/>
    <w:rsid w:val="00330D49"/>
    <w:rsid w:val="00334471"/>
    <w:rsid w:val="003360FF"/>
    <w:rsid w:val="00336385"/>
    <w:rsid w:val="00337F60"/>
    <w:rsid w:val="0034300C"/>
    <w:rsid w:val="0034747D"/>
    <w:rsid w:val="003546BA"/>
    <w:rsid w:val="00355DA2"/>
    <w:rsid w:val="00360B69"/>
    <w:rsid w:val="00362143"/>
    <w:rsid w:val="00375C91"/>
    <w:rsid w:val="00376AEC"/>
    <w:rsid w:val="003821E0"/>
    <w:rsid w:val="0038226C"/>
    <w:rsid w:val="00384A0C"/>
    <w:rsid w:val="00390255"/>
    <w:rsid w:val="003906F4"/>
    <w:rsid w:val="0039074F"/>
    <w:rsid w:val="00390FE8"/>
    <w:rsid w:val="0039188C"/>
    <w:rsid w:val="00393B2B"/>
    <w:rsid w:val="003943F4"/>
    <w:rsid w:val="0039649C"/>
    <w:rsid w:val="00397A32"/>
    <w:rsid w:val="003A5A19"/>
    <w:rsid w:val="003A5F75"/>
    <w:rsid w:val="003A65CF"/>
    <w:rsid w:val="003B171C"/>
    <w:rsid w:val="003B678F"/>
    <w:rsid w:val="003C482A"/>
    <w:rsid w:val="003C5677"/>
    <w:rsid w:val="003C6CD0"/>
    <w:rsid w:val="003C7837"/>
    <w:rsid w:val="003D21BA"/>
    <w:rsid w:val="003D2F13"/>
    <w:rsid w:val="003D39A9"/>
    <w:rsid w:val="003D5C86"/>
    <w:rsid w:val="003E5627"/>
    <w:rsid w:val="003F0927"/>
    <w:rsid w:val="003F3784"/>
    <w:rsid w:val="003F5491"/>
    <w:rsid w:val="003F5D46"/>
    <w:rsid w:val="00401F37"/>
    <w:rsid w:val="00405F16"/>
    <w:rsid w:val="0041151B"/>
    <w:rsid w:val="004133C1"/>
    <w:rsid w:val="00414246"/>
    <w:rsid w:val="0042077A"/>
    <w:rsid w:val="00423040"/>
    <w:rsid w:val="00425BFA"/>
    <w:rsid w:val="00427BB0"/>
    <w:rsid w:val="00437B5D"/>
    <w:rsid w:val="00445C30"/>
    <w:rsid w:val="00456732"/>
    <w:rsid w:val="004660A7"/>
    <w:rsid w:val="004668B1"/>
    <w:rsid w:val="00467A57"/>
    <w:rsid w:val="00473AC3"/>
    <w:rsid w:val="00476F71"/>
    <w:rsid w:val="0047704D"/>
    <w:rsid w:val="00481218"/>
    <w:rsid w:val="00486646"/>
    <w:rsid w:val="00486F43"/>
    <w:rsid w:val="004A0986"/>
    <w:rsid w:val="004A2625"/>
    <w:rsid w:val="004A2D13"/>
    <w:rsid w:val="004B7B15"/>
    <w:rsid w:val="004B7D9F"/>
    <w:rsid w:val="004C351D"/>
    <w:rsid w:val="004C52D5"/>
    <w:rsid w:val="004C6BCB"/>
    <w:rsid w:val="004C71A3"/>
    <w:rsid w:val="004D1760"/>
    <w:rsid w:val="004D1F3D"/>
    <w:rsid w:val="004E073D"/>
    <w:rsid w:val="004E0939"/>
    <w:rsid w:val="004E1733"/>
    <w:rsid w:val="004E2DF0"/>
    <w:rsid w:val="004E317C"/>
    <w:rsid w:val="004E4FEA"/>
    <w:rsid w:val="004E61F4"/>
    <w:rsid w:val="004E7ACB"/>
    <w:rsid w:val="00500372"/>
    <w:rsid w:val="00502D84"/>
    <w:rsid w:val="00504CA3"/>
    <w:rsid w:val="0050509F"/>
    <w:rsid w:val="00507833"/>
    <w:rsid w:val="00510C78"/>
    <w:rsid w:val="0051186B"/>
    <w:rsid w:val="00511EB0"/>
    <w:rsid w:val="00513EBD"/>
    <w:rsid w:val="0051473C"/>
    <w:rsid w:val="00515CF4"/>
    <w:rsid w:val="0052206B"/>
    <w:rsid w:val="005229DA"/>
    <w:rsid w:val="005279C2"/>
    <w:rsid w:val="005301FF"/>
    <w:rsid w:val="00530DFA"/>
    <w:rsid w:val="00532113"/>
    <w:rsid w:val="00535CED"/>
    <w:rsid w:val="00536F54"/>
    <w:rsid w:val="00540C87"/>
    <w:rsid w:val="005419B4"/>
    <w:rsid w:val="00541F4E"/>
    <w:rsid w:val="0054635D"/>
    <w:rsid w:val="00552FF0"/>
    <w:rsid w:val="005531C6"/>
    <w:rsid w:val="00553ECD"/>
    <w:rsid w:val="005574F5"/>
    <w:rsid w:val="00557639"/>
    <w:rsid w:val="00560702"/>
    <w:rsid w:val="00562A97"/>
    <w:rsid w:val="00563BC1"/>
    <w:rsid w:val="00564268"/>
    <w:rsid w:val="00566705"/>
    <w:rsid w:val="005700BF"/>
    <w:rsid w:val="00571F47"/>
    <w:rsid w:val="005727F8"/>
    <w:rsid w:val="0057558A"/>
    <w:rsid w:val="00576638"/>
    <w:rsid w:val="00580961"/>
    <w:rsid w:val="0058647E"/>
    <w:rsid w:val="00590007"/>
    <w:rsid w:val="00592B77"/>
    <w:rsid w:val="005963E4"/>
    <w:rsid w:val="005969B2"/>
    <w:rsid w:val="00597D14"/>
    <w:rsid w:val="005B072B"/>
    <w:rsid w:val="005B3858"/>
    <w:rsid w:val="005C0A83"/>
    <w:rsid w:val="005C1F7B"/>
    <w:rsid w:val="005C539A"/>
    <w:rsid w:val="005D2D36"/>
    <w:rsid w:val="005D528C"/>
    <w:rsid w:val="005D5C20"/>
    <w:rsid w:val="005D7640"/>
    <w:rsid w:val="005E1614"/>
    <w:rsid w:val="005E1D7E"/>
    <w:rsid w:val="005E2D8A"/>
    <w:rsid w:val="005E51F4"/>
    <w:rsid w:val="005F18A4"/>
    <w:rsid w:val="005F5D90"/>
    <w:rsid w:val="005F69BC"/>
    <w:rsid w:val="00600AF1"/>
    <w:rsid w:val="00600CE0"/>
    <w:rsid w:val="00601998"/>
    <w:rsid w:val="006041AC"/>
    <w:rsid w:val="00604315"/>
    <w:rsid w:val="0060435E"/>
    <w:rsid w:val="00614C00"/>
    <w:rsid w:val="00615CCE"/>
    <w:rsid w:val="00620E3B"/>
    <w:rsid w:val="006214B8"/>
    <w:rsid w:val="0062236B"/>
    <w:rsid w:val="0062327A"/>
    <w:rsid w:val="00623319"/>
    <w:rsid w:val="006241BD"/>
    <w:rsid w:val="00626A09"/>
    <w:rsid w:val="0063284B"/>
    <w:rsid w:val="00632E56"/>
    <w:rsid w:val="00634288"/>
    <w:rsid w:val="00634E77"/>
    <w:rsid w:val="00636BDA"/>
    <w:rsid w:val="00641408"/>
    <w:rsid w:val="00642EBB"/>
    <w:rsid w:val="006432BA"/>
    <w:rsid w:val="00651B19"/>
    <w:rsid w:val="006623E7"/>
    <w:rsid w:val="00666571"/>
    <w:rsid w:val="006709E9"/>
    <w:rsid w:val="00670A6A"/>
    <w:rsid w:val="006767EB"/>
    <w:rsid w:val="00676AA7"/>
    <w:rsid w:val="0068385A"/>
    <w:rsid w:val="00683962"/>
    <w:rsid w:val="00686052"/>
    <w:rsid w:val="00686B2B"/>
    <w:rsid w:val="00691075"/>
    <w:rsid w:val="00691090"/>
    <w:rsid w:val="00694D81"/>
    <w:rsid w:val="006965FA"/>
    <w:rsid w:val="006A0512"/>
    <w:rsid w:val="006A3324"/>
    <w:rsid w:val="006A537C"/>
    <w:rsid w:val="006A5FBD"/>
    <w:rsid w:val="006A78EA"/>
    <w:rsid w:val="006B6B3E"/>
    <w:rsid w:val="006C2ED7"/>
    <w:rsid w:val="006C2F09"/>
    <w:rsid w:val="006C432A"/>
    <w:rsid w:val="006C69EC"/>
    <w:rsid w:val="006C7167"/>
    <w:rsid w:val="006D0BA6"/>
    <w:rsid w:val="006D0EFF"/>
    <w:rsid w:val="006D465A"/>
    <w:rsid w:val="006D54DA"/>
    <w:rsid w:val="006D64F2"/>
    <w:rsid w:val="006E1223"/>
    <w:rsid w:val="006E56CB"/>
    <w:rsid w:val="006F52AD"/>
    <w:rsid w:val="006F6A06"/>
    <w:rsid w:val="006F6AF3"/>
    <w:rsid w:val="007014EB"/>
    <w:rsid w:val="00702694"/>
    <w:rsid w:val="007046A4"/>
    <w:rsid w:val="007138E4"/>
    <w:rsid w:val="00715E6F"/>
    <w:rsid w:val="0072005F"/>
    <w:rsid w:val="007233F6"/>
    <w:rsid w:val="00726165"/>
    <w:rsid w:val="0073003A"/>
    <w:rsid w:val="0073352B"/>
    <w:rsid w:val="0073374C"/>
    <w:rsid w:val="00741201"/>
    <w:rsid w:val="00755B64"/>
    <w:rsid w:val="007568B1"/>
    <w:rsid w:val="007727B8"/>
    <w:rsid w:val="00775C1B"/>
    <w:rsid w:val="00780443"/>
    <w:rsid w:val="00781EB6"/>
    <w:rsid w:val="00782C7E"/>
    <w:rsid w:val="007836D3"/>
    <w:rsid w:val="00784112"/>
    <w:rsid w:val="007878FF"/>
    <w:rsid w:val="007905D2"/>
    <w:rsid w:val="00793C2B"/>
    <w:rsid w:val="00793CEE"/>
    <w:rsid w:val="00796D95"/>
    <w:rsid w:val="00796FF4"/>
    <w:rsid w:val="007A37E0"/>
    <w:rsid w:val="007A7EDB"/>
    <w:rsid w:val="007B086F"/>
    <w:rsid w:val="007B3051"/>
    <w:rsid w:val="007B331D"/>
    <w:rsid w:val="007B3A10"/>
    <w:rsid w:val="007B4A68"/>
    <w:rsid w:val="007C32D0"/>
    <w:rsid w:val="007C4072"/>
    <w:rsid w:val="007C73B8"/>
    <w:rsid w:val="007D03E4"/>
    <w:rsid w:val="007D17F6"/>
    <w:rsid w:val="007D623B"/>
    <w:rsid w:val="007D74BF"/>
    <w:rsid w:val="007E015B"/>
    <w:rsid w:val="007E0CC2"/>
    <w:rsid w:val="007E1484"/>
    <w:rsid w:val="007E4100"/>
    <w:rsid w:val="007E5EC5"/>
    <w:rsid w:val="007E666F"/>
    <w:rsid w:val="007E697C"/>
    <w:rsid w:val="007F0105"/>
    <w:rsid w:val="007F011F"/>
    <w:rsid w:val="007F3EC8"/>
    <w:rsid w:val="007F505A"/>
    <w:rsid w:val="007F69F2"/>
    <w:rsid w:val="00801C15"/>
    <w:rsid w:val="00804608"/>
    <w:rsid w:val="00806DDB"/>
    <w:rsid w:val="008109C0"/>
    <w:rsid w:val="008127F4"/>
    <w:rsid w:val="00815192"/>
    <w:rsid w:val="00815280"/>
    <w:rsid w:val="008207B0"/>
    <w:rsid w:val="00830348"/>
    <w:rsid w:val="0083293B"/>
    <w:rsid w:val="00835024"/>
    <w:rsid w:val="008352FF"/>
    <w:rsid w:val="0083744B"/>
    <w:rsid w:val="008503B6"/>
    <w:rsid w:val="008553E9"/>
    <w:rsid w:val="0086052D"/>
    <w:rsid w:val="008632E8"/>
    <w:rsid w:val="00865BC7"/>
    <w:rsid w:val="008666FE"/>
    <w:rsid w:val="00872A16"/>
    <w:rsid w:val="008742AD"/>
    <w:rsid w:val="00874583"/>
    <w:rsid w:val="00880C37"/>
    <w:rsid w:val="00880E61"/>
    <w:rsid w:val="00883757"/>
    <w:rsid w:val="00883A11"/>
    <w:rsid w:val="00885839"/>
    <w:rsid w:val="00891632"/>
    <w:rsid w:val="00891DE2"/>
    <w:rsid w:val="008958FE"/>
    <w:rsid w:val="0089601E"/>
    <w:rsid w:val="00896863"/>
    <w:rsid w:val="00897CD3"/>
    <w:rsid w:val="008A1481"/>
    <w:rsid w:val="008A1963"/>
    <w:rsid w:val="008A3843"/>
    <w:rsid w:val="008A7055"/>
    <w:rsid w:val="008A7679"/>
    <w:rsid w:val="008B07E3"/>
    <w:rsid w:val="008B74CE"/>
    <w:rsid w:val="008C0917"/>
    <w:rsid w:val="008C0997"/>
    <w:rsid w:val="008D28B8"/>
    <w:rsid w:val="008D7E9C"/>
    <w:rsid w:val="008E2357"/>
    <w:rsid w:val="008E3846"/>
    <w:rsid w:val="008E39FE"/>
    <w:rsid w:val="008E492B"/>
    <w:rsid w:val="008E5A31"/>
    <w:rsid w:val="008E6651"/>
    <w:rsid w:val="008E791C"/>
    <w:rsid w:val="008E7DDD"/>
    <w:rsid w:val="008F1631"/>
    <w:rsid w:val="008F3EE8"/>
    <w:rsid w:val="008F638C"/>
    <w:rsid w:val="009038D2"/>
    <w:rsid w:val="00906B5C"/>
    <w:rsid w:val="00910E16"/>
    <w:rsid w:val="00914504"/>
    <w:rsid w:val="00930763"/>
    <w:rsid w:val="00935820"/>
    <w:rsid w:val="00936D2C"/>
    <w:rsid w:val="00937E66"/>
    <w:rsid w:val="009404FC"/>
    <w:rsid w:val="00940AFB"/>
    <w:rsid w:val="009429F4"/>
    <w:rsid w:val="00943CF7"/>
    <w:rsid w:val="00944AF9"/>
    <w:rsid w:val="00947AEB"/>
    <w:rsid w:val="009532CB"/>
    <w:rsid w:val="00955334"/>
    <w:rsid w:val="00960EAF"/>
    <w:rsid w:val="0096597D"/>
    <w:rsid w:val="0097242A"/>
    <w:rsid w:val="00982511"/>
    <w:rsid w:val="00984E3D"/>
    <w:rsid w:val="00987B32"/>
    <w:rsid w:val="0099221D"/>
    <w:rsid w:val="00994B64"/>
    <w:rsid w:val="009977C3"/>
    <w:rsid w:val="009B0A5E"/>
    <w:rsid w:val="009B5504"/>
    <w:rsid w:val="009B72DD"/>
    <w:rsid w:val="009C010E"/>
    <w:rsid w:val="009C1649"/>
    <w:rsid w:val="009C2641"/>
    <w:rsid w:val="009C26EE"/>
    <w:rsid w:val="009C59E7"/>
    <w:rsid w:val="009C5C0F"/>
    <w:rsid w:val="009C740B"/>
    <w:rsid w:val="009C7973"/>
    <w:rsid w:val="009D0203"/>
    <w:rsid w:val="009D0529"/>
    <w:rsid w:val="009D0E84"/>
    <w:rsid w:val="009E0EFE"/>
    <w:rsid w:val="009E4961"/>
    <w:rsid w:val="009E7349"/>
    <w:rsid w:val="009F3AA0"/>
    <w:rsid w:val="009F6F71"/>
    <w:rsid w:val="00A1156E"/>
    <w:rsid w:val="00A1182B"/>
    <w:rsid w:val="00A11BBA"/>
    <w:rsid w:val="00A129DB"/>
    <w:rsid w:val="00A136F6"/>
    <w:rsid w:val="00A161B4"/>
    <w:rsid w:val="00A22C42"/>
    <w:rsid w:val="00A22D0D"/>
    <w:rsid w:val="00A22E52"/>
    <w:rsid w:val="00A23EDB"/>
    <w:rsid w:val="00A30D69"/>
    <w:rsid w:val="00A35DB3"/>
    <w:rsid w:val="00A36032"/>
    <w:rsid w:val="00A370A2"/>
    <w:rsid w:val="00A37CB3"/>
    <w:rsid w:val="00A432E8"/>
    <w:rsid w:val="00A43AE7"/>
    <w:rsid w:val="00A46DCB"/>
    <w:rsid w:val="00A5047F"/>
    <w:rsid w:val="00A52691"/>
    <w:rsid w:val="00A564F4"/>
    <w:rsid w:val="00A5699A"/>
    <w:rsid w:val="00A57AB2"/>
    <w:rsid w:val="00A57D0A"/>
    <w:rsid w:val="00A656BD"/>
    <w:rsid w:val="00A66A6E"/>
    <w:rsid w:val="00A67184"/>
    <w:rsid w:val="00A70C8A"/>
    <w:rsid w:val="00A70E3B"/>
    <w:rsid w:val="00A73800"/>
    <w:rsid w:val="00A879B0"/>
    <w:rsid w:val="00A90574"/>
    <w:rsid w:val="00A9072E"/>
    <w:rsid w:val="00A96646"/>
    <w:rsid w:val="00AA0F57"/>
    <w:rsid w:val="00AA0F73"/>
    <w:rsid w:val="00AA1130"/>
    <w:rsid w:val="00AA78C2"/>
    <w:rsid w:val="00AB1630"/>
    <w:rsid w:val="00AB6F75"/>
    <w:rsid w:val="00AC04F1"/>
    <w:rsid w:val="00AC16EB"/>
    <w:rsid w:val="00AC3F19"/>
    <w:rsid w:val="00AD0C29"/>
    <w:rsid w:val="00AD52A2"/>
    <w:rsid w:val="00AE1A25"/>
    <w:rsid w:val="00AE222C"/>
    <w:rsid w:val="00AE2C77"/>
    <w:rsid w:val="00AE3A06"/>
    <w:rsid w:val="00AE41DF"/>
    <w:rsid w:val="00AE4466"/>
    <w:rsid w:val="00AF17D8"/>
    <w:rsid w:val="00AF3406"/>
    <w:rsid w:val="00AF6A80"/>
    <w:rsid w:val="00B003C0"/>
    <w:rsid w:val="00B01F18"/>
    <w:rsid w:val="00B05628"/>
    <w:rsid w:val="00B076DB"/>
    <w:rsid w:val="00B113FF"/>
    <w:rsid w:val="00B120DC"/>
    <w:rsid w:val="00B1534D"/>
    <w:rsid w:val="00B22DCA"/>
    <w:rsid w:val="00B25E7D"/>
    <w:rsid w:val="00B363C5"/>
    <w:rsid w:val="00B36ABE"/>
    <w:rsid w:val="00B37078"/>
    <w:rsid w:val="00B40715"/>
    <w:rsid w:val="00B41DB1"/>
    <w:rsid w:val="00B46129"/>
    <w:rsid w:val="00B46400"/>
    <w:rsid w:val="00B47F22"/>
    <w:rsid w:val="00B50400"/>
    <w:rsid w:val="00B5096B"/>
    <w:rsid w:val="00B53118"/>
    <w:rsid w:val="00B5439A"/>
    <w:rsid w:val="00B54B7F"/>
    <w:rsid w:val="00B54C8B"/>
    <w:rsid w:val="00B55BEE"/>
    <w:rsid w:val="00B63DD6"/>
    <w:rsid w:val="00B70337"/>
    <w:rsid w:val="00B7099A"/>
    <w:rsid w:val="00B715F6"/>
    <w:rsid w:val="00B74A69"/>
    <w:rsid w:val="00B74AF8"/>
    <w:rsid w:val="00B84A1B"/>
    <w:rsid w:val="00B84EC1"/>
    <w:rsid w:val="00B91472"/>
    <w:rsid w:val="00B954D6"/>
    <w:rsid w:val="00B97F76"/>
    <w:rsid w:val="00BA04F8"/>
    <w:rsid w:val="00BA0B36"/>
    <w:rsid w:val="00BB0E05"/>
    <w:rsid w:val="00BB3199"/>
    <w:rsid w:val="00BB58C8"/>
    <w:rsid w:val="00BB6541"/>
    <w:rsid w:val="00BB6951"/>
    <w:rsid w:val="00BB79F3"/>
    <w:rsid w:val="00BC21D4"/>
    <w:rsid w:val="00BC4927"/>
    <w:rsid w:val="00BC4BDA"/>
    <w:rsid w:val="00BC60DE"/>
    <w:rsid w:val="00BD053D"/>
    <w:rsid w:val="00BD269C"/>
    <w:rsid w:val="00BD7CB1"/>
    <w:rsid w:val="00BE2505"/>
    <w:rsid w:val="00BF1B48"/>
    <w:rsid w:val="00BF266E"/>
    <w:rsid w:val="00C00BFC"/>
    <w:rsid w:val="00C01DCD"/>
    <w:rsid w:val="00C02CE4"/>
    <w:rsid w:val="00C033B2"/>
    <w:rsid w:val="00C038A0"/>
    <w:rsid w:val="00C039F3"/>
    <w:rsid w:val="00C04EA6"/>
    <w:rsid w:val="00C050BC"/>
    <w:rsid w:val="00C10D68"/>
    <w:rsid w:val="00C155F1"/>
    <w:rsid w:val="00C16771"/>
    <w:rsid w:val="00C2030B"/>
    <w:rsid w:val="00C20708"/>
    <w:rsid w:val="00C27E1D"/>
    <w:rsid w:val="00C3627C"/>
    <w:rsid w:val="00C47117"/>
    <w:rsid w:val="00C50329"/>
    <w:rsid w:val="00C53DD6"/>
    <w:rsid w:val="00C56552"/>
    <w:rsid w:val="00C57062"/>
    <w:rsid w:val="00C57A26"/>
    <w:rsid w:val="00C61EAC"/>
    <w:rsid w:val="00C638F3"/>
    <w:rsid w:val="00C70862"/>
    <w:rsid w:val="00C7548F"/>
    <w:rsid w:val="00C76511"/>
    <w:rsid w:val="00C7707E"/>
    <w:rsid w:val="00C81B18"/>
    <w:rsid w:val="00C85D94"/>
    <w:rsid w:val="00C92EFA"/>
    <w:rsid w:val="00C96DD0"/>
    <w:rsid w:val="00C97222"/>
    <w:rsid w:val="00CA449E"/>
    <w:rsid w:val="00CA602D"/>
    <w:rsid w:val="00CB0A83"/>
    <w:rsid w:val="00CB3BB4"/>
    <w:rsid w:val="00CB3CC7"/>
    <w:rsid w:val="00CB497E"/>
    <w:rsid w:val="00CC0FC7"/>
    <w:rsid w:val="00CC2297"/>
    <w:rsid w:val="00CC41B2"/>
    <w:rsid w:val="00CD00EE"/>
    <w:rsid w:val="00CD0225"/>
    <w:rsid w:val="00CD21BB"/>
    <w:rsid w:val="00CD3081"/>
    <w:rsid w:val="00CD6D5D"/>
    <w:rsid w:val="00CD6EF1"/>
    <w:rsid w:val="00CE2566"/>
    <w:rsid w:val="00D00696"/>
    <w:rsid w:val="00D0392C"/>
    <w:rsid w:val="00D072BE"/>
    <w:rsid w:val="00D16685"/>
    <w:rsid w:val="00D2379E"/>
    <w:rsid w:val="00D23B62"/>
    <w:rsid w:val="00D32F1A"/>
    <w:rsid w:val="00D34815"/>
    <w:rsid w:val="00D40E2E"/>
    <w:rsid w:val="00D43DF5"/>
    <w:rsid w:val="00D5060F"/>
    <w:rsid w:val="00D50F40"/>
    <w:rsid w:val="00D654FD"/>
    <w:rsid w:val="00D65F31"/>
    <w:rsid w:val="00D674B8"/>
    <w:rsid w:val="00D67C9E"/>
    <w:rsid w:val="00D731A2"/>
    <w:rsid w:val="00D74BD8"/>
    <w:rsid w:val="00D74FF1"/>
    <w:rsid w:val="00D8146B"/>
    <w:rsid w:val="00D843CD"/>
    <w:rsid w:val="00D91306"/>
    <w:rsid w:val="00D95CF4"/>
    <w:rsid w:val="00D9601D"/>
    <w:rsid w:val="00DA2448"/>
    <w:rsid w:val="00DA4DD1"/>
    <w:rsid w:val="00DA5303"/>
    <w:rsid w:val="00DB1023"/>
    <w:rsid w:val="00DB1CF0"/>
    <w:rsid w:val="00DB30D8"/>
    <w:rsid w:val="00DB4389"/>
    <w:rsid w:val="00DB56A8"/>
    <w:rsid w:val="00DC0DA6"/>
    <w:rsid w:val="00DC4F01"/>
    <w:rsid w:val="00DC5E56"/>
    <w:rsid w:val="00DC65B2"/>
    <w:rsid w:val="00DD4000"/>
    <w:rsid w:val="00DD6C26"/>
    <w:rsid w:val="00DE5EB2"/>
    <w:rsid w:val="00DE6D13"/>
    <w:rsid w:val="00DF0075"/>
    <w:rsid w:val="00DF00EF"/>
    <w:rsid w:val="00DF040F"/>
    <w:rsid w:val="00DF59FF"/>
    <w:rsid w:val="00DF5A1F"/>
    <w:rsid w:val="00DF5BAD"/>
    <w:rsid w:val="00E0284D"/>
    <w:rsid w:val="00E058A4"/>
    <w:rsid w:val="00E10283"/>
    <w:rsid w:val="00E104BB"/>
    <w:rsid w:val="00E11F41"/>
    <w:rsid w:val="00E15706"/>
    <w:rsid w:val="00E21FA4"/>
    <w:rsid w:val="00E23E82"/>
    <w:rsid w:val="00E25D63"/>
    <w:rsid w:val="00E32AF2"/>
    <w:rsid w:val="00E4071F"/>
    <w:rsid w:val="00E40793"/>
    <w:rsid w:val="00E41EB3"/>
    <w:rsid w:val="00E43C5B"/>
    <w:rsid w:val="00E45D6C"/>
    <w:rsid w:val="00E4617F"/>
    <w:rsid w:val="00E4635A"/>
    <w:rsid w:val="00E46EB4"/>
    <w:rsid w:val="00E51BE5"/>
    <w:rsid w:val="00E534E4"/>
    <w:rsid w:val="00E603BA"/>
    <w:rsid w:val="00E67706"/>
    <w:rsid w:val="00E67FC2"/>
    <w:rsid w:val="00E77E5A"/>
    <w:rsid w:val="00E836F3"/>
    <w:rsid w:val="00E84301"/>
    <w:rsid w:val="00E863DB"/>
    <w:rsid w:val="00E911D1"/>
    <w:rsid w:val="00E93081"/>
    <w:rsid w:val="00E93984"/>
    <w:rsid w:val="00EA14F0"/>
    <w:rsid w:val="00EA77CD"/>
    <w:rsid w:val="00EB048E"/>
    <w:rsid w:val="00EB1829"/>
    <w:rsid w:val="00EB48A3"/>
    <w:rsid w:val="00EB6958"/>
    <w:rsid w:val="00EC3E99"/>
    <w:rsid w:val="00EC79E7"/>
    <w:rsid w:val="00EC7BBE"/>
    <w:rsid w:val="00ED17DA"/>
    <w:rsid w:val="00ED4612"/>
    <w:rsid w:val="00ED4DC3"/>
    <w:rsid w:val="00ED7595"/>
    <w:rsid w:val="00EE132E"/>
    <w:rsid w:val="00EE7D7F"/>
    <w:rsid w:val="00EF0C9F"/>
    <w:rsid w:val="00EF3C1E"/>
    <w:rsid w:val="00EF5350"/>
    <w:rsid w:val="00EF56A8"/>
    <w:rsid w:val="00EF78E4"/>
    <w:rsid w:val="00F011BA"/>
    <w:rsid w:val="00F1033E"/>
    <w:rsid w:val="00F1102F"/>
    <w:rsid w:val="00F142A5"/>
    <w:rsid w:val="00F16BB8"/>
    <w:rsid w:val="00F2399D"/>
    <w:rsid w:val="00F26847"/>
    <w:rsid w:val="00F2712C"/>
    <w:rsid w:val="00F2741E"/>
    <w:rsid w:val="00F30980"/>
    <w:rsid w:val="00F32B55"/>
    <w:rsid w:val="00F4057A"/>
    <w:rsid w:val="00F42086"/>
    <w:rsid w:val="00F42251"/>
    <w:rsid w:val="00F42A19"/>
    <w:rsid w:val="00F46461"/>
    <w:rsid w:val="00F464C6"/>
    <w:rsid w:val="00F50046"/>
    <w:rsid w:val="00F5202C"/>
    <w:rsid w:val="00F548AA"/>
    <w:rsid w:val="00F57906"/>
    <w:rsid w:val="00F57E47"/>
    <w:rsid w:val="00F66569"/>
    <w:rsid w:val="00F707F7"/>
    <w:rsid w:val="00F723F4"/>
    <w:rsid w:val="00F74699"/>
    <w:rsid w:val="00F74C36"/>
    <w:rsid w:val="00F928C8"/>
    <w:rsid w:val="00F92E8E"/>
    <w:rsid w:val="00F94F4E"/>
    <w:rsid w:val="00F960A8"/>
    <w:rsid w:val="00F970A8"/>
    <w:rsid w:val="00F973AA"/>
    <w:rsid w:val="00FA1337"/>
    <w:rsid w:val="00FA6663"/>
    <w:rsid w:val="00FB2FF2"/>
    <w:rsid w:val="00FB4F99"/>
    <w:rsid w:val="00FC3909"/>
    <w:rsid w:val="00FC4189"/>
    <w:rsid w:val="00FC44F5"/>
    <w:rsid w:val="00FC5F55"/>
    <w:rsid w:val="00FD5C50"/>
    <w:rsid w:val="00FF0150"/>
    <w:rsid w:val="00FF02C1"/>
    <w:rsid w:val="00FF16DF"/>
    <w:rsid w:val="00FF2EAC"/>
    <w:rsid w:val="00FF368C"/>
    <w:rsid w:val="00FF39F0"/>
    <w:rsid w:val="00FF653F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8F85"/>
  <w15:docId w15:val="{1EFF01CE-A258-43EF-A752-23243E15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82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22D0"/>
    <w:pPr>
      <w:keepNext/>
      <w:keepLines/>
      <w:widowControl w:val="0"/>
      <w:spacing w:before="40" w:after="0" w:line="240" w:lineRule="auto"/>
      <w:outlineLvl w:val="1"/>
    </w:pPr>
    <w:rPr>
      <w:rFonts w:ascii="Aller" w:eastAsia="Times New Roman" w:hAnsi="Aller" w:cs="Times New Roman"/>
      <w:b/>
      <w:color w:val="000000"/>
      <w:szCs w:val="26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56552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1"/>
    <w:rsid w:val="00C565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C56552"/>
    <w:pPr>
      <w:widowControl w:val="0"/>
      <w:shd w:val="clear" w:color="auto" w:fill="FFFFFF"/>
      <w:spacing w:before="300" w:after="60" w:line="274" w:lineRule="exact"/>
      <w:ind w:hanging="36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Teksttreci275pt">
    <w:name w:val="Tekst treści (2) + 7;5 pt"/>
    <w:basedOn w:val="Teksttreci2"/>
    <w:rsid w:val="00C56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PogrubienieTeksttreci29pt">
    <w:name w:val="Pogrubienie;Tekst treści (2) + 9 pt"/>
    <w:basedOn w:val="Teksttreci2"/>
    <w:rsid w:val="00C56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PogrubienieTeksttreci2PalatinoLinotype8pt">
    <w:name w:val="Pogrubienie;Tekst treści (2) + Palatino Linotype;8 pt"/>
    <w:basedOn w:val="Teksttreci2"/>
    <w:rsid w:val="00C5655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A9072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A9072E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Teksttreci25">
    <w:name w:val="Tekst treści (25)"/>
    <w:basedOn w:val="Domylnaczcionkaakapitu"/>
    <w:rsid w:val="005574F5"/>
    <w:rPr>
      <w:rFonts w:ascii="Palatino Linotype" w:eastAsia="Palatino Linotype" w:hAnsi="Palatino Linotype" w:cs="Palatino Linotyp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522D0"/>
    <w:rPr>
      <w:rFonts w:ascii="Aller" w:eastAsia="Times New Roman" w:hAnsi="Aller" w:cs="Times New Roman"/>
      <w:b/>
      <w:color w:val="000000"/>
      <w:szCs w:val="26"/>
      <w:lang w:eastAsia="pl-PL" w:bidi="pl-PL"/>
    </w:rPr>
  </w:style>
  <w:style w:type="paragraph" w:styleId="Legenda">
    <w:name w:val="caption"/>
    <w:aliases w:val="Normal,Normalny1"/>
    <w:basedOn w:val="Normalny"/>
    <w:next w:val="Normalny"/>
    <w:semiHidden/>
    <w:unhideWhenUsed/>
    <w:qFormat/>
    <w:rsid w:val="00B54B7F"/>
    <w:pPr>
      <w:spacing w:after="0" w:line="240" w:lineRule="auto"/>
      <w:jc w:val="both"/>
    </w:pPr>
    <w:rPr>
      <w:rFonts w:ascii="Aller Light" w:eastAsia="Times New Roman" w:hAnsi="Aller Light" w:cs="Times New Roman"/>
      <w:bCs/>
      <w:szCs w:val="20"/>
    </w:rPr>
  </w:style>
  <w:style w:type="character" w:customStyle="1" w:styleId="Teksttreci22">
    <w:name w:val="Tekst treści (2)2"/>
    <w:basedOn w:val="Teksttreci2"/>
    <w:rsid w:val="004E17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3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35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35D"/>
    <w:rPr>
      <w:rFonts w:eastAsiaTheme="minorEastAsia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F01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0105"/>
    <w:rPr>
      <w:rFonts w:eastAsiaTheme="minorEastAsia"/>
      <w:lang w:eastAsia="pl-PL"/>
    </w:rPr>
  </w:style>
  <w:style w:type="paragraph" w:customStyle="1" w:styleId="Default">
    <w:name w:val="Default"/>
    <w:rsid w:val="00E843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xmsonormal">
    <w:name w:val="x_xmsonormal"/>
    <w:basedOn w:val="Normalny"/>
    <w:rsid w:val="007014EB"/>
    <w:pPr>
      <w:spacing w:after="0" w:line="240" w:lineRule="auto"/>
    </w:pPr>
    <w:rPr>
      <w:rFonts w:ascii="Calibri" w:eastAsiaTheme="minorHAnsi" w:hAnsi="Calibri" w:cs="Calibri"/>
      <w14:ligatures w14:val="standardContextual"/>
    </w:rPr>
  </w:style>
  <w:style w:type="character" w:customStyle="1" w:styleId="xcontentpasted1">
    <w:name w:val="x_contentpasted1"/>
    <w:basedOn w:val="Domylnaczcionkaakapitu"/>
    <w:rsid w:val="007014EB"/>
  </w:style>
  <w:style w:type="paragraph" w:styleId="Bezodstpw">
    <w:name w:val="No Spacing"/>
    <w:uiPriority w:val="1"/>
    <w:qFormat/>
    <w:rsid w:val="00F579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0E603E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rsid w:val="0063284B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B04AC-64F7-458B-893C-0FA335A8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2351</Words>
  <Characters>14106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Grzegorz Gawroński</cp:lastModifiedBy>
  <cp:revision>3</cp:revision>
  <cp:lastPrinted>2024-10-24T11:45:00Z</cp:lastPrinted>
  <dcterms:created xsi:type="dcterms:W3CDTF">2026-05-29T09:34:00Z</dcterms:created>
  <dcterms:modified xsi:type="dcterms:W3CDTF">2026-05-29T09:37:00Z</dcterms:modified>
</cp:coreProperties>
</file>