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4D78" w14:textId="77777777" w:rsidR="007B1334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58" w:hanging="2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14125675" w14:textId="6F77A509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58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 xml:space="preserve">Załącznik B.6 Oświadczenie o pomocy de </w:t>
      </w:r>
      <w:proofErr w:type="spellStart"/>
      <w:r w:rsidRPr="007F5979">
        <w:rPr>
          <w:rFonts w:ascii="Calibri" w:hAnsi="Calibri" w:cs="Calibri"/>
          <w:b/>
          <w:color w:val="000000"/>
          <w:sz w:val="24"/>
          <w:szCs w:val="24"/>
        </w:rPr>
        <w:t>minimis</w:t>
      </w:r>
      <w:proofErr w:type="spellEnd"/>
    </w:p>
    <w:p w14:paraId="3BF9CE34" w14:textId="77777777" w:rsidR="007B1334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right="4" w:hanging="2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FAC69E1" w14:textId="77777777" w:rsidR="007B1334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right="4" w:hanging="2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3C7B6881" w14:textId="568BE3BB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right="4" w:hanging="2"/>
        <w:jc w:val="center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>OŚWIADCZENIE O POMOCY DE MINIMIS</w:t>
      </w:r>
    </w:p>
    <w:p w14:paraId="65650037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right="1158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6EC638A3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right="4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color w:val="000000"/>
          <w:sz w:val="24"/>
          <w:szCs w:val="24"/>
        </w:rPr>
        <w:t>Oświadczam, że w przypadku zakupu przedmiotów/sprzętu/infrastruktury/ przeszkolenia personelu (własnych pracowników/czek), nie będą one wykorzystywane do działalności</w:t>
      </w:r>
      <w:r w:rsidRPr="007F5979">
        <w:rPr>
          <w:rFonts w:ascii="Calibri" w:hAnsi="Calibri" w:cs="Calibri"/>
          <w:color w:val="000000"/>
          <w:sz w:val="24"/>
          <w:szCs w:val="24"/>
        </w:rPr>
        <w:br/>
        <w:t>o charakterze komercyjnym.</w:t>
      </w:r>
    </w:p>
    <w:p w14:paraId="4577AC51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right="4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color w:val="000000"/>
          <w:sz w:val="24"/>
          <w:szCs w:val="24"/>
        </w:rPr>
        <w:t>Powyższe dotyczy okresu realizacji zadania, jak również po jego zakończeniu, o ile działania są objęte trwałością (w przypadku braku trwałości – jeżeli nastąpi zakup sprzętu, to do czasu pełnej jego amortyzacji).</w:t>
      </w:r>
    </w:p>
    <w:p w14:paraId="1B1A76DF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58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614EFB83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58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2E13BAC4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right="1158" w:hanging="2"/>
        <w:jc w:val="right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>…………………………………</w:t>
      </w:r>
    </w:p>
    <w:p w14:paraId="45F0B371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right="854" w:hanging="2"/>
        <w:jc w:val="right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color w:val="000000"/>
          <w:sz w:val="24"/>
          <w:szCs w:val="24"/>
        </w:rPr>
        <w:t>Data i podpis wnioskodawcy</w:t>
      </w:r>
    </w:p>
    <w:p w14:paraId="3E20BF68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  <w:r w:rsidRPr="007F597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095BCBF5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AC1AF2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ascii="Calibri" w:hAnsi="Calibri" w:cs="Calibri"/>
          <w:color w:val="000000"/>
        </w:rPr>
      </w:pPr>
    </w:p>
    <w:p w14:paraId="62927E71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ascii="Calibri" w:hAnsi="Calibri" w:cs="Calibri"/>
          <w:color w:val="000000"/>
        </w:rPr>
      </w:pPr>
      <w:r w:rsidRPr="007F5979">
        <w:rPr>
          <w:rFonts w:ascii="Calibri" w:hAnsi="Calibri" w:cs="Calibri"/>
          <w:color w:val="000000"/>
        </w:rPr>
        <w:t>Oświadczenie nie dotyczy jednostek sektora finansów publicznych.</w:t>
      </w:r>
    </w:p>
    <w:p w14:paraId="2909AEA9" w14:textId="77777777" w:rsidR="007B1334" w:rsidRPr="007F5979" w:rsidRDefault="007B1334" w:rsidP="007B133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right="4" w:hanging="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heading=h.xlbu5y6x9ikn" w:colFirst="0" w:colLast="0"/>
      <w:bookmarkEnd w:id="0"/>
      <w:r w:rsidRPr="007F5979">
        <w:rPr>
          <w:rFonts w:ascii="Calibri" w:hAnsi="Calibri" w:cs="Calibri"/>
          <w:color w:val="000000"/>
        </w:rPr>
        <w:t xml:space="preserve">Oświadczenie składane wyłącznie w przypadku, gdy wykazano we </w:t>
      </w:r>
      <w:proofErr w:type="spellStart"/>
      <w:r w:rsidRPr="007F5979">
        <w:rPr>
          <w:rFonts w:ascii="Calibri" w:hAnsi="Calibri" w:cs="Calibri"/>
          <w:color w:val="000000"/>
        </w:rPr>
        <w:t>WoPG</w:t>
      </w:r>
      <w:proofErr w:type="spellEnd"/>
      <w:r w:rsidRPr="007F5979">
        <w:rPr>
          <w:rFonts w:ascii="Calibri" w:hAnsi="Calibri" w:cs="Calibri"/>
          <w:color w:val="000000"/>
        </w:rPr>
        <w:t xml:space="preserve"> wydatki na zakup przedmiotów/sprzętu/infrastruktury/ przeszkolenia personelu (własnych pracowników/czek), a nie oznaczono tych wydatków jako podlegającym pomocy de </w:t>
      </w:r>
      <w:proofErr w:type="spellStart"/>
      <w:r w:rsidRPr="007F5979">
        <w:rPr>
          <w:rFonts w:ascii="Calibri" w:hAnsi="Calibri" w:cs="Calibri"/>
          <w:color w:val="000000"/>
        </w:rPr>
        <w:t>minimis</w:t>
      </w:r>
      <w:proofErr w:type="spellEnd"/>
      <w:r w:rsidRPr="007F5979">
        <w:rPr>
          <w:rFonts w:ascii="Calibri" w:hAnsi="Calibri" w:cs="Calibri"/>
          <w:color w:val="000000"/>
        </w:rPr>
        <w:t xml:space="preserve"> w zestawieniu rzeczowo-finansowym zadania (odpowiedniej kolumnie). Tym samym, jeśli w zestawieniu rzeczowo-finansowym zadania oznaczono wydatek, jako podlegający pomocy de </w:t>
      </w:r>
      <w:proofErr w:type="spellStart"/>
      <w:r w:rsidRPr="007F5979">
        <w:rPr>
          <w:rFonts w:ascii="Calibri" w:hAnsi="Calibri" w:cs="Calibri"/>
          <w:color w:val="000000"/>
        </w:rPr>
        <w:t>minimis</w:t>
      </w:r>
      <w:proofErr w:type="spellEnd"/>
      <w:r w:rsidRPr="007F5979">
        <w:rPr>
          <w:rFonts w:ascii="Calibri" w:hAnsi="Calibri" w:cs="Calibri"/>
          <w:color w:val="000000"/>
        </w:rPr>
        <w:t>, oświadczenie nie jest składane.</w:t>
      </w:r>
    </w:p>
    <w:p w14:paraId="18E668E3" w14:textId="77777777" w:rsidR="003C498E" w:rsidRDefault="003C498E">
      <w:pPr>
        <w:ind w:left="0" w:hanging="2"/>
      </w:pPr>
    </w:p>
    <w:sectPr w:rsidR="003C49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2162" w14:textId="77777777" w:rsidR="003C2131" w:rsidRDefault="003C2131" w:rsidP="007B1334">
      <w:pPr>
        <w:spacing w:line="240" w:lineRule="auto"/>
        <w:ind w:left="0" w:hanging="2"/>
      </w:pPr>
      <w:r>
        <w:separator/>
      </w:r>
    </w:p>
  </w:endnote>
  <w:endnote w:type="continuationSeparator" w:id="0">
    <w:p w14:paraId="356BAB08" w14:textId="77777777" w:rsidR="003C2131" w:rsidRDefault="003C2131" w:rsidP="007B13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B1C1" w14:textId="77777777" w:rsidR="003C2131" w:rsidRDefault="003C2131" w:rsidP="007B1334">
      <w:pPr>
        <w:spacing w:line="240" w:lineRule="auto"/>
        <w:ind w:left="0" w:hanging="2"/>
      </w:pPr>
      <w:r>
        <w:separator/>
      </w:r>
    </w:p>
  </w:footnote>
  <w:footnote w:type="continuationSeparator" w:id="0">
    <w:p w14:paraId="67FF3E0C" w14:textId="77777777" w:rsidR="003C2131" w:rsidRDefault="003C2131" w:rsidP="007B13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3A8A" w14:textId="41323483" w:rsidR="007B1334" w:rsidRDefault="007B1334">
    <w:pPr>
      <w:pStyle w:val="Nagwek"/>
    </w:pPr>
    <w:r>
      <w:rPr>
        <w:noProof/>
      </w:rPr>
      <w:drawing>
        <wp:inline distT="0" distB="0" distL="0" distR="0" wp14:anchorId="2F7A95D7" wp14:editId="4F81CA14">
          <wp:extent cx="5596890" cy="786765"/>
          <wp:effectExtent l="0" t="0" r="3810" b="0"/>
          <wp:docPr id="878501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4"/>
    <w:rsid w:val="003C2131"/>
    <w:rsid w:val="003C498E"/>
    <w:rsid w:val="005D0FCF"/>
    <w:rsid w:val="007B1334"/>
    <w:rsid w:val="00C55411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F73C"/>
  <w15:chartTrackingRefBased/>
  <w15:docId w15:val="{8B2079CD-A8BD-46FB-ACAC-3BF3FBA6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334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334"/>
    <w:pPr>
      <w:keepNext/>
      <w:keepLines/>
      <w:widowControl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334"/>
    <w:pPr>
      <w:keepNext/>
      <w:keepLines/>
      <w:widowControl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334"/>
    <w:pPr>
      <w:keepNext/>
      <w:keepLines/>
      <w:widowControl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334"/>
    <w:pPr>
      <w:keepNext/>
      <w:keepLines/>
      <w:widowControl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334"/>
    <w:pPr>
      <w:keepNext/>
      <w:keepLines/>
      <w:widowControl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334"/>
    <w:pPr>
      <w:keepNext/>
      <w:keepLines/>
      <w:widowControl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334"/>
    <w:pPr>
      <w:keepNext/>
      <w:keepLines/>
      <w:widowControl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334"/>
    <w:pPr>
      <w:keepNext/>
      <w:keepLines/>
      <w:widowControl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334"/>
    <w:pPr>
      <w:keepNext/>
      <w:keepLines/>
      <w:widowControl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3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3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3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3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3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3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334"/>
    <w:pPr>
      <w:widowControl/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334"/>
    <w:pPr>
      <w:widowControl/>
      <w:numPr>
        <w:ilvl w:val="1"/>
      </w:numPr>
      <w:suppressAutoHyphens w:val="0"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1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334"/>
    <w:pPr>
      <w:widowControl/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13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334"/>
    <w:pPr>
      <w:widowControl/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13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33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3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3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1334"/>
    <w:pPr>
      <w:widowControl/>
      <w:tabs>
        <w:tab w:val="center" w:pos="4536"/>
        <w:tab w:val="right" w:pos="9072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B1334"/>
  </w:style>
  <w:style w:type="paragraph" w:styleId="Stopka">
    <w:name w:val="footer"/>
    <w:basedOn w:val="Normalny"/>
    <w:link w:val="StopkaZnak"/>
    <w:uiPriority w:val="99"/>
    <w:unhideWhenUsed/>
    <w:rsid w:val="007B1334"/>
    <w:pPr>
      <w:widowControl/>
      <w:tabs>
        <w:tab w:val="center" w:pos="4536"/>
        <w:tab w:val="right" w:pos="9072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B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2026-07-01T08:20:00Z</dcterms:created>
  <dcterms:modified xsi:type="dcterms:W3CDTF">2026-07-01T08:26:00Z</dcterms:modified>
</cp:coreProperties>
</file>